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46" w:rsidRPr="00DA3245" w:rsidRDefault="00234146" w:rsidP="00234146">
      <w:pPr>
        <w:pStyle w:val="Standard"/>
        <w:jc w:val="center"/>
        <w:rPr>
          <w:rFonts w:asciiTheme="minorHAnsi" w:hAnsiTheme="minorHAnsi"/>
        </w:rPr>
      </w:pPr>
      <w:r w:rsidRPr="00DA3245">
        <w:rPr>
          <w:rStyle w:val="Zadanifontodlomka"/>
          <w:rFonts w:asciiTheme="minorHAnsi" w:hAnsiTheme="minorHAnsi" w:cs="Calibri"/>
          <w:color w:val="5B9BD5"/>
          <w:sz w:val="32"/>
          <w:szCs w:val="32"/>
        </w:rPr>
        <w:t>Turistička zajednica općine Povljana</w:t>
      </w:r>
    </w:p>
    <w:p w:rsidR="00234146" w:rsidRPr="00DA3245" w:rsidRDefault="00234146" w:rsidP="00234146">
      <w:pPr>
        <w:pStyle w:val="Standard"/>
        <w:jc w:val="center"/>
        <w:rPr>
          <w:rFonts w:asciiTheme="minorHAnsi" w:hAnsiTheme="minorHAnsi"/>
        </w:rPr>
      </w:pPr>
      <w:r w:rsidRPr="00DA3245">
        <w:rPr>
          <w:rStyle w:val="Zadanifontodlomka"/>
          <w:rFonts w:asciiTheme="minorHAnsi" w:hAnsiTheme="minorHAnsi"/>
          <w:b/>
          <w:bCs/>
          <w:color w:val="5B9BD5"/>
          <w:sz w:val="28"/>
          <w:szCs w:val="28"/>
        </w:rPr>
        <w:t xml:space="preserve">Stjepana Radića 20  </w:t>
      </w:r>
      <w:r w:rsidRPr="00DA3245">
        <w:rPr>
          <w:rStyle w:val="Zadanifontodlomka"/>
          <w:rFonts w:asciiTheme="minorHAnsi" w:hAnsiTheme="minorHAnsi"/>
          <w:b/>
          <w:bCs/>
          <w:color w:val="000000"/>
          <w:sz w:val="28"/>
          <w:szCs w:val="28"/>
        </w:rPr>
        <w:t xml:space="preserve">/   </w:t>
      </w:r>
      <w:r w:rsidRPr="00DA3245">
        <w:rPr>
          <w:rStyle w:val="Zadanifontodlomka"/>
          <w:rFonts w:asciiTheme="minorHAnsi" w:hAnsiTheme="minorHAnsi"/>
          <w:b/>
          <w:bCs/>
          <w:color w:val="5B9BD5"/>
          <w:sz w:val="28"/>
          <w:szCs w:val="28"/>
        </w:rPr>
        <w:t>23249 Povljana</w:t>
      </w:r>
    </w:p>
    <w:p w:rsidR="00234146" w:rsidRPr="00DA3245" w:rsidRDefault="00234146" w:rsidP="00234146">
      <w:pPr>
        <w:pStyle w:val="Standard"/>
        <w:jc w:val="center"/>
        <w:rPr>
          <w:rFonts w:asciiTheme="minorHAnsi" w:hAnsiTheme="minorHAnsi"/>
          <w:b/>
          <w:bCs/>
          <w:color w:val="5B9BD5"/>
          <w:sz w:val="28"/>
          <w:szCs w:val="28"/>
        </w:rPr>
      </w:pPr>
      <w:r w:rsidRPr="00DA3245">
        <w:rPr>
          <w:rFonts w:asciiTheme="minorHAnsi" w:hAnsiTheme="minorHAnsi"/>
          <w:b/>
          <w:bCs/>
          <w:color w:val="5B9BD5"/>
          <w:sz w:val="28"/>
          <w:szCs w:val="28"/>
        </w:rPr>
        <w:t>OIB   89804721559</w:t>
      </w:r>
    </w:p>
    <w:p w:rsidR="00234146" w:rsidRPr="00DA3245" w:rsidRDefault="00234146" w:rsidP="00234146">
      <w:pPr>
        <w:pStyle w:val="Standard"/>
        <w:jc w:val="center"/>
        <w:rPr>
          <w:rFonts w:asciiTheme="minorHAnsi" w:hAnsiTheme="minorHAnsi"/>
          <w:b/>
          <w:bCs/>
          <w:color w:val="5B9BD5"/>
          <w:sz w:val="28"/>
          <w:szCs w:val="28"/>
        </w:rPr>
      </w:pPr>
      <w:r w:rsidRPr="00DA3245">
        <w:rPr>
          <w:rFonts w:asciiTheme="minorHAnsi" w:hAnsiTheme="minorHAnsi"/>
          <w:b/>
          <w:bCs/>
          <w:color w:val="5B9BD5"/>
          <w:sz w:val="28"/>
          <w:szCs w:val="28"/>
        </w:rPr>
        <w:t>TEL. 023 692 003</w:t>
      </w:r>
    </w:p>
    <w:p w:rsidR="00234146" w:rsidRPr="00DA3245" w:rsidRDefault="00234146" w:rsidP="00234146">
      <w:pPr>
        <w:pStyle w:val="Standard"/>
        <w:jc w:val="center"/>
        <w:rPr>
          <w:rFonts w:asciiTheme="minorHAnsi" w:hAnsiTheme="minorHAnsi"/>
        </w:rPr>
      </w:pPr>
      <w:r w:rsidRPr="00DA3245">
        <w:rPr>
          <w:rStyle w:val="Zadanifontodlomka"/>
          <w:rFonts w:asciiTheme="minorHAnsi" w:hAnsiTheme="minorHAnsi"/>
          <w:b/>
          <w:bCs/>
          <w:color w:val="5B9BD5"/>
          <w:sz w:val="28"/>
          <w:szCs w:val="28"/>
        </w:rPr>
        <w:t xml:space="preserve">E-mail:   </w:t>
      </w:r>
      <w:hyperlink r:id="rId6" w:history="1">
        <w:r w:rsidRPr="00DA3245">
          <w:rPr>
            <w:rStyle w:val="Hiperveza"/>
            <w:rFonts w:asciiTheme="minorHAnsi" w:hAnsiTheme="minorHAnsi"/>
            <w:b/>
            <w:bCs/>
            <w:sz w:val="28"/>
            <w:szCs w:val="28"/>
          </w:rPr>
          <w:t>povljanatz@gmail.com</w:t>
        </w:r>
      </w:hyperlink>
    </w:p>
    <w:p w:rsidR="00234146" w:rsidRPr="00DA3245" w:rsidRDefault="00234146" w:rsidP="00234146">
      <w:pPr>
        <w:pStyle w:val="Standard"/>
        <w:jc w:val="center"/>
        <w:rPr>
          <w:rFonts w:asciiTheme="minorHAnsi" w:hAnsiTheme="minorHAnsi"/>
        </w:rPr>
      </w:pPr>
      <w:r w:rsidRPr="00DA3245">
        <w:rPr>
          <w:rStyle w:val="Zadanifontodlomka"/>
          <w:rFonts w:asciiTheme="minorHAnsi" w:hAnsiTheme="minorHAnsi"/>
          <w:b/>
          <w:bCs/>
          <w:color w:val="5B9BD5"/>
          <w:sz w:val="28"/>
          <w:szCs w:val="28"/>
        </w:rPr>
        <w:t>Mrežna stranica:  www.visitpovljana.eu</w:t>
      </w:r>
    </w:p>
    <w:p w:rsidR="00234146" w:rsidRPr="00DA3245" w:rsidRDefault="00234146" w:rsidP="00234146">
      <w:pPr>
        <w:pStyle w:val="Standard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234146" w:rsidRPr="00DA3245" w:rsidRDefault="00234146" w:rsidP="00234146">
      <w:pPr>
        <w:pStyle w:val="Standard"/>
        <w:rPr>
          <w:rFonts w:asciiTheme="minorHAnsi" w:hAnsiTheme="minorHAnsi"/>
        </w:rPr>
      </w:pPr>
      <w:r w:rsidRPr="00DA3245">
        <w:rPr>
          <w:rStyle w:val="Zadanifontodlomka"/>
          <w:rFonts w:asciiTheme="minorHAnsi" w:hAnsiTheme="minorHAnsi"/>
          <w:b/>
          <w:bCs/>
          <w:noProof/>
          <w:sz w:val="36"/>
          <w:szCs w:val="36"/>
          <w:lang w:eastAsia="hr-HR" w:bidi="ar-SA"/>
        </w:rPr>
        <w:drawing>
          <wp:anchor distT="0" distB="0" distL="114300" distR="114300" simplePos="0" relativeHeight="251659264" behindDoc="0" locked="0" layoutInCell="1" allowOverlap="1" wp14:anchorId="55F25B63" wp14:editId="4DA8C2A0">
            <wp:simplePos x="0" y="0"/>
            <wp:positionH relativeFrom="margin">
              <wp:posOffset>1889763</wp:posOffset>
            </wp:positionH>
            <wp:positionV relativeFrom="paragraph">
              <wp:posOffset>415293</wp:posOffset>
            </wp:positionV>
            <wp:extent cx="2171699" cy="1209678"/>
            <wp:effectExtent l="0" t="0" r="1" b="9522"/>
            <wp:wrapTopAndBottom/>
            <wp:docPr id="1" name="Picture 1" descr="C:\Users\TZ_POVLJANA\Documents\logo\Logo TZO Povlja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209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34146" w:rsidRPr="00DA3245" w:rsidRDefault="00234146" w:rsidP="00234146">
      <w:pPr>
        <w:pStyle w:val="Standard"/>
        <w:rPr>
          <w:rFonts w:asciiTheme="minorHAnsi" w:hAnsiTheme="minorHAnsi"/>
          <w:b/>
          <w:bCs/>
          <w:sz w:val="36"/>
          <w:szCs w:val="36"/>
        </w:rPr>
      </w:pPr>
    </w:p>
    <w:p w:rsidR="00234146" w:rsidRPr="00DA3245" w:rsidRDefault="00234146" w:rsidP="00234146">
      <w:pPr>
        <w:pStyle w:val="Standard"/>
        <w:rPr>
          <w:rFonts w:asciiTheme="minorHAnsi" w:hAnsiTheme="minorHAnsi"/>
          <w:b/>
          <w:bCs/>
          <w:sz w:val="36"/>
          <w:szCs w:val="36"/>
        </w:rPr>
      </w:pPr>
    </w:p>
    <w:p w:rsidR="00234146" w:rsidRPr="00DA3245" w:rsidRDefault="00234146" w:rsidP="00234146">
      <w:pPr>
        <w:pStyle w:val="Standard"/>
        <w:rPr>
          <w:rFonts w:asciiTheme="minorHAnsi" w:hAnsiTheme="minorHAnsi"/>
          <w:b/>
          <w:bCs/>
          <w:sz w:val="36"/>
          <w:szCs w:val="36"/>
        </w:rPr>
      </w:pPr>
    </w:p>
    <w:p w:rsidR="00234146" w:rsidRPr="00DA3245" w:rsidRDefault="00234146" w:rsidP="00234146">
      <w:pPr>
        <w:pStyle w:val="Standard"/>
        <w:rPr>
          <w:rFonts w:asciiTheme="minorHAnsi" w:hAnsiTheme="minorHAnsi"/>
          <w:b/>
          <w:bCs/>
          <w:sz w:val="36"/>
          <w:szCs w:val="36"/>
        </w:rPr>
      </w:pPr>
    </w:p>
    <w:p w:rsidR="00234146" w:rsidRPr="00DA3245" w:rsidRDefault="00234146" w:rsidP="00234146">
      <w:pPr>
        <w:pStyle w:val="Standard"/>
        <w:rPr>
          <w:rFonts w:asciiTheme="minorHAnsi" w:hAnsiTheme="minorHAnsi"/>
          <w:b/>
          <w:bCs/>
          <w:sz w:val="36"/>
          <w:szCs w:val="36"/>
        </w:rPr>
      </w:pPr>
    </w:p>
    <w:p w:rsidR="00234146" w:rsidRPr="00DA3245" w:rsidRDefault="00234146" w:rsidP="00234146">
      <w:pPr>
        <w:pStyle w:val="Standard"/>
        <w:jc w:val="center"/>
        <w:rPr>
          <w:rFonts w:asciiTheme="minorHAnsi" w:hAnsiTheme="minorHAnsi"/>
          <w:b/>
          <w:bCs/>
          <w:color w:val="5B9BD5"/>
          <w:sz w:val="36"/>
          <w:szCs w:val="36"/>
        </w:rPr>
      </w:pPr>
      <w:r w:rsidRPr="00DA3245">
        <w:rPr>
          <w:rFonts w:asciiTheme="minorHAnsi" w:hAnsiTheme="minorHAnsi"/>
          <w:b/>
          <w:bCs/>
          <w:color w:val="5B9BD5"/>
          <w:sz w:val="36"/>
          <w:szCs w:val="36"/>
        </w:rPr>
        <w:t>TURISTIČKA ZAJEDNICA OPĆINE POVLJANA</w:t>
      </w:r>
    </w:p>
    <w:p w:rsidR="00234146" w:rsidRPr="00DA3245" w:rsidRDefault="00234146" w:rsidP="00234146">
      <w:pPr>
        <w:pStyle w:val="Standard"/>
        <w:jc w:val="center"/>
        <w:rPr>
          <w:rFonts w:asciiTheme="minorHAnsi" w:hAnsiTheme="minorHAnsi"/>
          <w:b/>
          <w:bCs/>
          <w:color w:val="5B9BD5"/>
          <w:sz w:val="36"/>
          <w:szCs w:val="36"/>
        </w:rPr>
      </w:pPr>
    </w:p>
    <w:p w:rsidR="00234146" w:rsidRPr="00DA3245" w:rsidRDefault="00234146" w:rsidP="00234146">
      <w:pPr>
        <w:pStyle w:val="Standard"/>
        <w:jc w:val="center"/>
        <w:rPr>
          <w:rFonts w:asciiTheme="minorHAnsi" w:hAnsiTheme="minorHAnsi"/>
          <w:b/>
          <w:bCs/>
          <w:color w:val="5B9BD5"/>
          <w:sz w:val="36"/>
          <w:szCs w:val="36"/>
        </w:rPr>
      </w:pPr>
    </w:p>
    <w:p w:rsidR="004340DD" w:rsidRDefault="004340DD"/>
    <w:p w:rsidR="00234146" w:rsidRDefault="00234146"/>
    <w:p w:rsidR="00234146" w:rsidRDefault="00234146"/>
    <w:p w:rsidR="00234146" w:rsidRDefault="00234146"/>
    <w:p w:rsidR="00234146" w:rsidRDefault="00234146"/>
    <w:p w:rsidR="00234146" w:rsidRDefault="00234146"/>
    <w:p w:rsidR="00234146" w:rsidRDefault="00234146"/>
    <w:p w:rsidR="00234146" w:rsidRDefault="00234146" w:rsidP="00234146">
      <w:pPr>
        <w:pStyle w:val="Standard"/>
        <w:jc w:val="center"/>
        <w:rPr>
          <w:rFonts w:asciiTheme="minorHAnsi" w:hAnsiTheme="minorHAnsi" w:cs="Calibri"/>
          <w:color w:val="000000"/>
          <w:sz w:val="28"/>
          <w:szCs w:val="28"/>
        </w:rPr>
      </w:pPr>
    </w:p>
    <w:p w:rsidR="00234146" w:rsidRDefault="00234146" w:rsidP="00234146">
      <w:pPr>
        <w:pStyle w:val="Standard"/>
        <w:jc w:val="center"/>
        <w:rPr>
          <w:rFonts w:asciiTheme="minorHAnsi" w:hAnsiTheme="minorHAnsi" w:cs="Calibri"/>
          <w:color w:val="000000"/>
          <w:sz w:val="28"/>
          <w:szCs w:val="28"/>
        </w:rPr>
      </w:pPr>
    </w:p>
    <w:p w:rsidR="00234146" w:rsidRDefault="00234146" w:rsidP="00234146">
      <w:pPr>
        <w:pStyle w:val="Standard"/>
        <w:jc w:val="center"/>
        <w:rPr>
          <w:rFonts w:asciiTheme="minorHAnsi" w:hAnsiTheme="minorHAnsi" w:cs="Calibri"/>
          <w:color w:val="000000"/>
          <w:sz w:val="28"/>
          <w:szCs w:val="28"/>
        </w:rPr>
      </w:pPr>
    </w:p>
    <w:p w:rsidR="00234146" w:rsidRDefault="00234146" w:rsidP="00234146">
      <w:pPr>
        <w:pStyle w:val="Standard"/>
        <w:jc w:val="center"/>
        <w:rPr>
          <w:rFonts w:asciiTheme="minorHAnsi" w:hAnsiTheme="minorHAnsi" w:cs="Calibri"/>
          <w:color w:val="000000"/>
          <w:sz w:val="28"/>
          <w:szCs w:val="28"/>
        </w:rPr>
      </w:pPr>
    </w:p>
    <w:p w:rsidR="00234146" w:rsidRDefault="00234146" w:rsidP="00234146">
      <w:pPr>
        <w:pStyle w:val="Standard"/>
        <w:jc w:val="center"/>
        <w:rPr>
          <w:rFonts w:asciiTheme="minorHAnsi" w:hAnsiTheme="minorHAnsi" w:cs="Calibri"/>
          <w:color w:val="000000"/>
          <w:sz w:val="28"/>
          <w:szCs w:val="28"/>
        </w:rPr>
      </w:pPr>
    </w:p>
    <w:p w:rsidR="00234146" w:rsidRDefault="00234146" w:rsidP="00234146">
      <w:pPr>
        <w:pStyle w:val="Standard"/>
        <w:jc w:val="center"/>
        <w:rPr>
          <w:rFonts w:asciiTheme="minorHAnsi" w:hAnsiTheme="minorHAnsi" w:cs="Calibri"/>
          <w:color w:val="000000"/>
          <w:sz w:val="28"/>
          <w:szCs w:val="28"/>
        </w:rPr>
      </w:pPr>
    </w:p>
    <w:p w:rsidR="00234146" w:rsidRPr="00DA3245" w:rsidRDefault="00234146" w:rsidP="00234146">
      <w:pPr>
        <w:pStyle w:val="Standard"/>
        <w:jc w:val="center"/>
        <w:rPr>
          <w:rFonts w:asciiTheme="minorHAnsi" w:hAnsiTheme="minorHAnsi" w:cs="Calibri"/>
          <w:color w:val="000000"/>
          <w:sz w:val="28"/>
          <w:szCs w:val="28"/>
        </w:rPr>
      </w:pPr>
      <w:r w:rsidRPr="00DA3245">
        <w:rPr>
          <w:rFonts w:asciiTheme="minorHAnsi" w:hAnsiTheme="minorHAnsi" w:cs="Calibri"/>
          <w:color w:val="000000"/>
          <w:sz w:val="28"/>
          <w:szCs w:val="28"/>
        </w:rPr>
        <w:t>PROGRAM RADA</w:t>
      </w:r>
    </w:p>
    <w:p w:rsidR="00234146" w:rsidRPr="00DA3245" w:rsidRDefault="00234146" w:rsidP="00234146">
      <w:pPr>
        <w:pStyle w:val="Standard"/>
        <w:jc w:val="center"/>
        <w:rPr>
          <w:rFonts w:asciiTheme="minorHAnsi" w:hAnsiTheme="minorHAnsi" w:cs="Calibri"/>
          <w:color w:val="000000"/>
          <w:sz w:val="28"/>
          <w:szCs w:val="28"/>
        </w:rPr>
      </w:pPr>
      <w:r w:rsidRPr="00DA3245">
        <w:rPr>
          <w:rFonts w:asciiTheme="minorHAnsi" w:hAnsiTheme="minorHAnsi" w:cs="Calibri"/>
          <w:color w:val="000000"/>
          <w:sz w:val="28"/>
          <w:szCs w:val="28"/>
        </w:rPr>
        <w:t>S FINANCIJSKIM PLANOM ZA 202</w:t>
      </w:r>
      <w:r w:rsidR="00EB5075">
        <w:rPr>
          <w:rFonts w:asciiTheme="minorHAnsi" w:hAnsiTheme="minorHAnsi" w:cs="Calibri"/>
          <w:color w:val="000000"/>
          <w:sz w:val="28"/>
          <w:szCs w:val="28"/>
        </w:rPr>
        <w:t>5</w:t>
      </w:r>
      <w:r w:rsidRPr="00DA3245">
        <w:rPr>
          <w:rFonts w:asciiTheme="minorHAnsi" w:hAnsiTheme="minorHAnsi" w:cs="Calibri"/>
          <w:color w:val="000000"/>
          <w:sz w:val="28"/>
          <w:szCs w:val="28"/>
        </w:rPr>
        <w:t>. GODINU</w:t>
      </w:r>
    </w:p>
    <w:p w:rsidR="00234146" w:rsidRPr="00DA3245" w:rsidRDefault="00234146" w:rsidP="00234146">
      <w:pPr>
        <w:pStyle w:val="Standard"/>
        <w:jc w:val="center"/>
        <w:rPr>
          <w:rFonts w:asciiTheme="minorHAnsi" w:hAnsiTheme="minorHAnsi" w:cs="Calibri"/>
          <w:color w:val="000000"/>
          <w:sz w:val="28"/>
          <w:szCs w:val="28"/>
        </w:rPr>
      </w:pPr>
      <w:r>
        <w:rPr>
          <w:rFonts w:asciiTheme="minorHAnsi" w:hAnsiTheme="minorHAnsi" w:cs="Calibri"/>
          <w:color w:val="000000"/>
          <w:sz w:val="28"/>
          <w:szCs w:val="28"/>
        </w:rPr>
        <w:t xml:space="preserve">Usvojeno na  </w:t>
      </w:r>
      <w:r w:rsidR="00EB5075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r w:rsidR="004C1A80">
        <w:rPr>
          <w:rFonts w:asciiTheme="minorHAnsi" w:hAnsiTheme="minorHAnsi" w:cs="Calibri"/>
          <w:color w:val="000000"/>
          <w:sz w:val="28"/>
          <w:szCs w:val="28"/>
        </w:rPr>
        <w:t>1.</w:t>
      </w:r>
      <w:r w:rsidR="00EE129C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r w:rsidRPr="00DA3245">
        <w:rPr>
          <w:rFonts w:asciiTheme="minorHAnsi" w:hAnsiTheme="minorHAnsi" w:cs="Calibri"/>
          <w:color w:val="000000"/>
          <w:sz w:val="28"/>
          <w:szCs w:val="28"/>
        </w:rPr>
        <w:t>sjednici Skupštine</w:t>
      </w:r>
      <w:r>
        <w:rPr>
          <w:rFonts w:asciiTheme="minorHAnsi" w:hAnsiTheme="minorHAnsi" w:cs="Calibri"/>
          <w:color w:val="000000"/>
          <w:sz w:val="28"/>
          <w:szCs w:val="28"/>
        </w:rPr>
        <w:t xml:space="preserve">  </w:t>
      </w:r>
      <w:r w:rsidR="004C1A80">
        <w:rPr>
          <w:rFonts w:asciiTheme="minorHAnsi" w:hAnsiTheme="minorHAnsi" w:cs="Calibri"/>
          <w:color w:val="000000"/>
          <w:sz w:val="28"/>
          <w:szCs w:val="28"/>
        </w:rPr>
        <w:t>9.</w:t>
      </w:r>
      <w:bookmarkStart w:id="0" w:name="_GoBack"/>
      <w:bookmarkEnd w:id="0"/>
      <w:r w:rsidRPr="00DA3245">
        <w:rPr>
          <w:rFonts w:asciiTheme="minorHAnsi" w:hAnsiTheme="minorHAnsi" w:cs="Calibri"/>
          <w:color w:val="000000"/>
          <w:sz w:val="28"/>
          <w:szCs w:val="28"/>
        </w:rPr>
        <w:t>12.202</w:t>
      </w:r>
      <w:r w:rsidR="00EB5075">
        <w:rPr>
          <w:rFonts w:asciiTheme="minorHAnsi" w:hAnsiTheme="minorHAnsi" w:cs="Calibri"/>
          <w:color w:val="000000"/>
          <w:sz w:val="28"/>
          <w:szCs w:val="28"/>
        </w:rPr>
        <w:t>4</w:t>
      </w:r>
      <w:r w:rsidRPr="00DA3245">
        <w:rPr>
          <w:rFonts w:asciiTheme="minorHAnsi" w:hAnsiTheme="minorHAnsi" w:cs="Calibri"/>
          <w:color w:val="000000"/>
          <w:sz w:val="28"/>
          <w:szCs w:val="28"/>
        </w:rPr>
        <w:t>. godine</w:t>
      </w:r>
    </w:p>
    <w:p w:rsidR="00234146" w:rsidRDefault="008A0189" w:rsidP="00234146">
      <w:pPr>
        <w:pStyle w:val="Standard"/>
        <w:jc w:val="center"/>
        <w:rPr>
          <w:rFonts w:asciiTheme="minorHAnsi" w:hAnsiTheme="minorHAnsi" w:cs="Calibri"/>
          <w:color w:val="000000"/>
          <w:sz w:val="28"/>
          <w:szCs w:val="28"/>
        </w:rPr>
      </w:pPr>
      <w:r>
        <w:rPr>
          <w:rFonts w:asciiTheme="minorHAnsi" w:hAnsiTheme="minorHAnsi" w:cs="Calibri"/>
          <w:color w:val="000000"/>
          <w:sz w:val="28"/>
          <w:szCs w:val="28"/>
        </w:rPr>
        <w:t>Izrađeno Rujan</w:t>
      </w:r>
      <w:r w:rsidR="00234146" w:rsidRPr="00DA3245">
        <w:rPr>
          <w:rFonts w:asciiTheme="minorHAnsi" w:hAnsiTheme="minorHAnsi" w:cs="Calibri"/>
          <w:color w:val="000000"/>
          <w:sz w:val="28"/>
          <w:szCs w:val="28"/>
        </w:rPr>
        <w:t xml:space="preserve"> 202</w:t>
      </w:r>
      <w:r w:rsidR="00EB5075">
        <w:rPr>
          <w:rFonts w:asciiTheme="minorHAnsi" w:hAnsiTheme="minorHAnsi" w:cs="Calibri"/>
          <w:color w:val="000000"/>
          <w:sz w:val="28"/>
          <w:szCs w:val="28"/>
        </w:rPr>
        <w:t>4</w:t>
      </w:r>
      <w:r w:rsidR="00234146" w:rsidRPr="00DA3245">
        <w:rPr>
          <w:rFonts w:asciiTheme="minorHAnsi" w:hAnsiTheme="minorHAnsi" w:cs="Calibri"/>
          <w:color w:val="000000"/>
          <w:sz w:val="28"/>
          <w:szCs w:val="28"/>
        </w:rPr>
        <w:t>. godine</w:t>
      </w:r>
    </w:p>
    <w:p w:rsidR="00234146" w:rsidRPr="00DA3245" w:rsidRDefault="00234146" w:rsidP="00234146">
      <w:pPr>
        <w:suppressAutoHyphens w:val="0"/>
        <w:rPr>
          <w:rFonts w:asciiTheme="minorHAnsi" w:hAnsiTheme="minorHAnsi" w:cs="Calibri"/>
          <w:b/>
          <w:bCs/>
          <w:sz w:val="28"/>
          <w:szCs w:val="28"/>
        </w:rPr>
      </w:pPr>
      <w:r w:rsidRPr="00DA3245">
        <w:rPr>
          <w:rFonts w:asciiTheme="minorHAnsi" w:hAnsiTheme="minorHAnsi" w:cs="Calibri"/>
          <w:b/>
          <w:bCs/>
          <w:sz w:val="28"/>
          <w:szCs w:val="28"/>
        </w:rPr>
        <w:lastRenderedPageBreak/>
        <w:t>SADRŽAJ:</w:t>
      </w:r>
    </w:p>
    <w:p w:rsidR="00234146" w:rsidRPr="00DA3245" w:rsidRDefault="00234146" w:rsidP="00234146">
      <w:pPr>
        <w:suppressAutoHyphens w:val="0"/>
        <w:rPr>
          <w:rFonts w:asciiTheme="minorHAnsi" w:hAnsiTheme="minorHAnsi" w:cs="Calibri"/>
          <w:b/>
          <w:bCs/>
          <w:sz w:val="28"/>
          <w:szCs w:val="28"/>
        </w:rPr>
      </w:pPr>
    </w:p>
    <w:p w:rsidR="00234146" w:rsidRPr="00DA3245" w:rsidRDefault="00234146" w:rsidP="00234146">
      <w:pPr>
        <w:pStyle w:val="Odlomakpopisa"/>
        <w:numPr>
          <w:ilvl w:val="0"/>
          <w:numId w:val="1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Program rada Turističke zajednice – POLAZIŠTE,</w:t>
      </w:r>
    </w:p>
    <w:p w:rsidR="00234146" w:rsidRPr="00DA3245" w:rsidRDefault="00234146" w:rsidP="00234146">
      <w:pPr>
        <w:pStyle w:val="Odlomakpopisa"/>
        <w:numPr>
          <w:ilvl w:val="0"/>
          <w:numId w:val="1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Osnovne smjernice planiranja,</w:t>
      </w:r>
    </w:p>
    <w:p w:rsidR="00234146" w:rsidRPr="00DA3245" w:rsidRDefault="00234146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Dugoročni ciljevi,</w:t>
      </w:r>
    </w:p>
    <w:p w:rsidR="00234146" w:rsidRPr="00DA3245" w:rsidRDefault="00234146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Kratkoročni ciljevi,</w:t>
      </w:r>
    </w:p>
    <w:p w:rsidR="00234146" w:rsidRPr="00DA3245" w:rsidRDefault="00234146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Promet u 202</w:t>
      </w:r>
      <w:r w:rsidR="00EB5075">
        <w:rPr>
          <w:rFonts w:asciiTheme="minorHAnsi" w:hAnsiTheme="minorHAnsi" w:cs="Calibri"/>
          <w:sz w:val="28"/>
          <w:szCs w:val="28"/>
        </w:rPr>
        <w:t>4</w:t>
      </w:r>
      <w:r w:rsidRPr="00DA3245">
        <w:rPr>
          <w:rFonts w:asciiTheme="minorHAnsi" w:hAnsiTheme="minorHAnsi" w:cs="Calibri"/>
          <w:sz w:val="28"/>
          <w:szCs w:val="28"/>
        </w:rPr>
        <w:t>. godini,</w:t>
      </w:r>
    </w:p>
    <w:p w:rsidR="00234146" w:rsidRPr="00DA3245" w:rsidRDefault="00EB5075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Procjena prometa u 2025</w:t>
      </w:r>
      <w:r w:rsidR="00234146" w:rsidRPr="00DA3245">
        <w:rPr>
          <w:rFonts w:asciiTheme="minorHAnsi" w:hAnsiTheme="minorHAnsi" w:cs="Calibri"/>
          <w:sz w:val="28"/>
          <w:szCs w:val="28"/>
        </w:rPr>
        <w:t>. godini,</w:t>
      </w:r>
    </w:p>
    <w:p w:rsidR="00234146" w:rsidRPr="00DA3245" w:rsidRDefault="00234146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Parametri za planiranje prihoda,</w:t>
      </w:r>
    </w:p>
    <w:p w:rsidR="00234146" w:rsidRPr="00DA3245" w:rsidRDefault="00234146" w:rsidP="00234146">
      <w:pPr>
        <w:pStyle w:val="Odlomakpopisa"/>
        <w:numPr>
          <w:ilvl w:val="0"/>
          <w:numId w:val="1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 xml:space="preserve"> PRIHODI:</w:t>
      </w:r>
    </w:p>
    <w:p w:rsidR="00234146" w:rsidRPr="00DA3245" w:rsidRDefault="00234146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 xml:space="preserve"> Izvorni prihodi</w:t>
      </w:r>
    </w:p>
    <w:p w:rsidR="00234146" w:rsidRPr="00DA3245" w:rsidRDefault="00234146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Prihodi iz proračuna Općine Povljana</w:t>
      </w:r>
    </w:p>
    <w:p w:rsidR="00234146" w:rsidRPr="00DA3245" w:rsidRDefault="00234146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Prihodi iz sustava HTZ</w:t>
      </w:r>
    </w:p>
    <w:p w:rsidR="00234146" w:rsidRPr="00DA3245" w:rsidRDefault="00234146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Prihodi od gospodarske djelatnosti (prihodi od upravljanja javnom turističkom infrastrukturom)</w:t>
      </w:r>
    </w:p>
    <w:p w:rsidR="00234146" w:rsidRPr="00DA3245" w:rsidRDefault="00234146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Prihodi od kamata</w:t>
      </w:r>
    </w:p>
    <w:p w:rsidR="00234146" w:rsidRDefault="00234146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Preneseni prihod</w:t>
      </w:r>
    </w:p>
    <w:p w:rsidR="00234146" w:rsidRPr="00DA3245" w:rsidRDefault="00234146" w:rsidP="00234146">
      <w:pPr>
        <w:pStyle w:val="Odlomakpopisa"/>
        <w:numPr>
          <w:ilvl w:val="0"/>
          <w:numId w:val="2"/>
        </w:numPr>
        <w:suppressAutoHyphens w:val="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Ostali prihodi (donacije)</w:t>
      </w:r>
    </w:p>
    <w:p w:rsidR="00234146" w:rsidRDefault="00234146" w:rsidP="00234146">
      <w:pPr>
        <w:pStyle w:val="Odlomakpopisa"/>
        <w:numPr>
          <w:ilvl w:val="0"/>
          <w:numId w:val="1"/>
        </w:numPr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 xml:space="preserve">AKTIVNOSTI         </w:t>
      </w:r>
    </w:p>
    <w:p w:rsidR="00234146" w:rsidRPr="00DA3245" w:rsidRDefault="00234146" w:rsidP="00234146">
      <w:pPr>
        <w:pStyle w:val="Odlomakpopisa"/>
        <w:numPr>
          <w:ilvl w:val="0"/>
          <w:numId w:val="3"/>
        </w:numPr>
        <w:suppressAutoHyphens w:val="0"/>
        <w:rPr>
          <w:rFonts w:asciiTheme="minorHAnsi" w:hAnsiTheme="minorHAnsi"/>
        </w:rPr>
      </w:pPr>
      <w:r w:rsidRPr="00DA3245">
        <w:rPr>
          <w:rFonts w:asciiTheme="minorHAnsi" w:hAnsiTheme="minorHAnsi" w:cs="Calibri"/>
          <w:sz w:val="28"/>
          <w:szCs w:val="28"/>
        </w:rPr>
        <w:t xml:space="preserve">   </w:t>
      </w:r>
      <w:r w:rsidRPr="00DA3245">
        <w:rPr>
          <w:rStyle w:val="Zadanifontodlomka"/>
          <w:rFonts w:asciiTheme="minorHAnsi" w:hAnsiTheme="minorHAnsi" w:cs="Calibri"/>
          <w:sz w:val="28"/>
          <w:szCs w:val="28"/>
        </w:rPr>
        <w:t xml:space="preserve">1. </w:t>
      </w:r>
      <w:r w:rsidRPr="00DA3245">
        <w:rPr>
          <w:rStyle w:val="Zadanifontodlomka"/>
          <w:rFonts w:asciiTheme="minorHAnsi" w:hAnsiTheme="minorHAnsi" w:cs="Calibri"/>
          <w:b/>
          <w:bCs/>
          <w:sz w:val="28"/>
          <w:szCs w:val="28"/>
        </w:rPr>
        <w:t>istraživanje i strateško planiranje</w:t>
      </w:r>
    </w:p>
    <w:p w:rsidR="00234146" w:rsidRPr="00DA3245" w:rsidRDefault="00234146" w:rsidP="00234146">
      <w:pPr>
        <w:pStyle w:val="Odlomakpopisa"/>
        <w:suppressAutoHyphens w:val="0"/>
        <w:ind w:left="1820"/>
        <w:rPr>
          <w:rFonts w:asciiTheme="minorHAnsi" w:hAnsiTheme="minorHAnsi" w:cs="Calibri"/>
          <w:sz w:val="28"/>
          <w:szCs w:val="28"/>
        </w:rPr>
      </w:pPr>
    </w:p>
    <w:p w:rsidR="00234146" w:rsidRPr="00DA3245" w:rsidRDefault="00234146" w:rsidP="00234146">
      <w:pPr>
        <w:pStyle w:val="Standard"/>
        <w:numPr>
          <w:ilvl w:val="1"/>
          <w:numId w:val="4"/>
        </w:num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Izrada strateških/operativnih/komunikacijskih/akcijskih </w:t>
      </w:r>
    </w:p>
    <w:p w:rsidR="00234146" w:rsidRDefault="000442C1" w:rsidP="00234146">
      <w:pPr>
        <w:pStyle w:val="Standard"/>
        <w:ind w:left="2510"/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D</w:t>
      </w:r>
      <w:r w:rsidR="00234146" w:rsidRPr="00DA3245">
        <w:rPr>
          <w:rFonts w:asciiTheme="minorHAnsi" w:hAnsiTheme="minorHAnsi"/>
          <w:sz w:val="28"/>
          <w:szCs w:val="28"/>
        </w:rPr>
        <w:t>okumenata</w:t>
      </w:r>
    </w:p>
    <w:p w:rsidR="000442C1" w:rsidRPr="00803E44" w:rsidRDefault="00803E44" w:rsidP="00803E44">
      <w:pPr>
        <w:pStyle w:val="Standard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0442C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                               </w:t>
      </w:r>
      <w:r w:rsidR="000442C1">
        <w:rPr>
          <w:rFonts w:asciiTheme="minorHAnsi" w:hAnsiTheme="minorHAnsi"/>
          <w:sz w:val="28"/>
          <w:szCs w:val="28"/>
        </w:rPr>
        <w:t xml:space="preserve"> </w:t>
      </w:r>
      <w:r w:rsidR="000442C1" w:rsidRPr="00803E44">
        <w:rPr>
          <w:rFonts w:asciiTheme="minorHAnsi" w:hAnsiTheme="minorHAnsi"/>
          <w:b/>
          <w:sz w:val="28"/>
          <w:szCs w:val="28"/>
        </w:rPr>
        <w:t>PLAN UPRAVLJANJA</w:t>
      </w:r>
    </w:p>
    <w:p w:rsidR="00234146" w:rsidRPr="00DA3245" w:rsidRDefault="00234146" w:rsidP="00234146">
      <w:pPr>
        <w:pStyle w:val="Standard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1.2  </w:t>
      </w:r>
      <w:r w:rsidRPr="00DA3245">
        <w:rPr>
          <w:rFonts w:asciiTheme="minorHAnsi" w:hAnsiTheme="minorHAnsi" w:cs="Calibri"/>
          <w:sz w:val="28"/>
          <w:szCs w:val="28"/>
        </w:rPr>
        <w:t>Istraživanje i analiza tržišta</w:t>
      </w:r>
    </w:p>
    <w:p w:rsidR="00234146" w:rsidRPr="00803E44" w:rsidRDefault="00803E44" w:rsidP="00803E44">
      <w:pPr>
        <w:pStyle w:val="Odlomakpopisa"/>
        <w:suppressAutoHyphens w:val="0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                             </w:t>
      </w:r>
      <w:r w:rsidR="00234146" w:rsidRPr="00803E44">
        <w:rPr>
          <w:rFonts w:asciiTheme="minorHAnsi" w:hAnsiTheme="minorHAnsi" w:cs="Calibri"/>
          <w:b/>
          <w:sz w:val="28"/>
          <w:szCs w:val="28"/>
        </w:rPr>
        <w:t>ANKETA</w:t>
      </w:r>
    </w:p>
    <w:p w:rsidR="00234146" w:rsidRPr="00DA3245" w:rsidRDefault="00234146" w:rsidP="00234146">
      <w:pPr>
        <w:pStyle w:val="Odlomakpopisa"/>
        <w:suppressAutoHyphens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 xml:space="preserve">                     1.3  Mjerenje učinkovitosti promotivnih aktivnosti</w:t>
      </w:r>
    </w:p>
    <w:p w:rsidR="00234146" w:rsidRPr="00DA3245" w:rsidRDefault="00234146" w:rsidP="00234146">
      <w:pPr>
        <w:pStyle w:val="Odlomakpopisa"/>
        <w:suppressAutoHyphens w:val="0"/>
        <w:ind w:left="2510"/>
        <w:rPr>
          <w:rFonts w:asciiTheme="minorHAnsi" w:hAnsiTheme="minorHAnsi" w:cs="Calibri"/>
          <w:sz w:val="28"/>
          <w:szCs w:val="28"/>
        </w:rPr>
      </w:pPr>
    </w:p>
    <w:p w:rsidR="00234146" w:rsidRPr="00DA3245" w:rsidRDefault="00234146" w:rsidP="00234146">
      <w:pPr>
        <w:pStyle w:val="Odlomakpopisa"/>
        <w:numPr>
          <w:ilvl w:val="0"/>
          <w:numId w:val="3"/>
        </w:numPr>
        <w:suppressAutoHyphens w:val="0"/>
        <w:rPr>
          <w:rFonts w:asciiTheme="minorHAnsi" w:hAnsiTheme="minorHAnsi"/>
        </w:rPr>
      </w:pPr>
      <w:r w:rsidRPr="00DA3245">
        <w:rPr>
          <w:rFonts w:asciiTheme="minorHAnsi" w:hAnsiTheme="minorHAnsi" w:cs="Calibri"/>
          <w:sz w:val="28"/>
          <w:szCs w:val="28"/>
        </w:rPr>
        <w:t xml:space="preserve">     </w:t>
      </w:r>
      <w:r w:rsidRPr="00DA3245">
        <w:rPr>
          <w:rStyle w:val="Zadanifontodlomka"/>
          <w:rFonts w:asciiTheme="minorHAnsi" w:hAnsiTheme="minorHAnsi" w:cs="Calibri"/>
          <w:sz w:val="28"/>
          <w:szCs w:val="28"/>
        </w:rPr>
        <w:t xml:space="preserve"> </w:t>
      </w:r>
      <w:r w:rsidRPr="00DA3245">
        <w:rPr>
          <w:rStyle w:val="Zadanifontodlomka"/>
          <w:rFonts w:asciiTheme="minorHAnsi" w:hAnsiTheme="minorHAnsi" w:cs="Calibri"/>
          <w:b/>
          <w:bCs/>
          <w:sz w:val="28"/>
          <w:szCs w:val="28"/>
        </w:rPr>
        <w:t>2. razvoj turističkog proizvoda</w:t>
      </w:r>
    </w:p>
    <w:p w:rsidR="00234146" w:rsidRPr="00DA3245" w:rsidRDefault="00234146" w:rsidP="00234146">
      <w:pPr>
        <w:suppressAutoHyphens w:val="0"/>
        <w:rPr>
          <w:rFonts w:asciiTheme="minorHAnsi" w:hAnsiTheme="minorHAnsi" w:cs="Calibri"/>
          <w:b/>
          <w:bCs/>
          <w:sz w:val="28"/>
          <w:szCs w:val="28"/>
        </w:rPr>
      </w:pPr>
      <w:r w:rsidRPr="00DA3245">
        <w:rPr>
          <w:rFonts w:asciiTheme="minorHAnsi" w:hAnsiTheme="minorHAnsi" w:cs="Calibri"/>
          <w:b/>
          <w:bCs/>
          <w:sz w:val="28"/>
          <w:szCs w:val="28"/>
        </w:rPr>
        <w:t xml:space="preserve">                          </w:t>
      </w:r>
    </w:p>
    <w:p w:rsidR="00234146" w:rsidRPr="00DA3245" w:rsidRDefault="00234146" w:rsidP="00234146">
      <w:pPr>
        <w:pStyle w:val="Standard"/>
        <w:rPr>
          <w:rStyle w:val="Zadanifontodlomka"/>
          <w:rFonts w:asciiTheme="minorHAnsi" w:hAnsiTheme="minorHAnsi"/>
          <w:sz w:val="28"/>
          <w:szCs w:val="28"/>
        </w:rPr>
      </w:pPr>
      <w:r w:rsidRPr="00DA3245">
        <w:rPr>
          <w:rStyle w:val="Zadanifontodlomka"/>
          <w:rFonts w:asciiTheme="minorHAnsi" w:hAnsiTheme="minorHAnsi" w:cs="Calibri"/>
          <w:b/>
          <w:bCs/>
          <w:sz w:val="28"/>
          <w:szCs w:val="28"/>
        </w:rPr>
        <w:t xml:space="preserve">                                 </w:t>
      </w:r>
      <w:r w:rsidRPr="00DA3245">
        <w:rPr>
          <w:rStyle w:val="Zadanifontodlomka"/>
          <w:rFonts w:asciiTheme="minorHAnsi" w:hAnsiTheme="minorHAnsi" w:cs="Calibri"/>
          <w:sz w:val="28"/>
          <w:szCs w:val="28"/>
        </w:rPr>
        <w:t xml:space="preserve">2.1  </w:t>
      </w:r>
      <w:r w:rsidRPr="00DA3245">
        <w:rPr>
          <w:rStyle w:val="Zadanifontodlomka"/>
          <w:rFonts w:asciiTheme="minorHAnsi" w:hAnsiTheme="minorHAnsi"/>
          <w:sz w:val="28"/>
          <w:szCs w:val="28"/>
        </w:rPr>
        <w:t xml:space="preserve">Identifikacija i vrednovanje resursa te strukturiranje </w:t>
      </w:r>
    </w:p>
    <w:p w:rsidR="00234146" w:rsidRPr="00DA3245" w:rsidRDefault="00234146" w:rsidP="00234146">
      <w:pPr>
        <w:pStyle w:val="Standard"/>
        <w:rPr>
          <w:rFonts w:asciiTheme="minorHAnsi" w:hAnsiTheme="minorHAnsi"/>
          <w:sz w:val="28"/>
          <w:szCs w:val="28"/>
        </w:rPr>
      </w:pPr>
      <w:r w:rsidRPr="00DA3245">
        <w:rPr>
          <w:rStyle w:val="Zadanifontodlomka"/>
          <w:rFonts w:asciiTheme="minorHAnsi" w:hAnsiTheme="minorHAnsi"/>
          <w:sz w:val="28"/>
          <w:szCs w:val="28"/>
        </w:rPr>
        <w:t xml:space="preserve">                                         turističkih </w:t>
      </w:r>
      <w:r w:rsidRPr="00DA3245">
        <w:rPr>
          <w:rFonts w:asciiTheme="minorHAnsi" w:hAnsiTheme="minorHAnsi"/>
          <w:sz w:val="28"/>
          <w:szCs w:val="28"/>
        </w:rPr>
        <w:t xml:space="preserve">proizvoda </w:t>
      </w:r>
    </w:p>
    <w:p w:rsidR="00234146" w:rsidRPr="00DA3245" w:rsidRDefault="00234146" w:rsidP="00234146">
      <w:pPr>
        <w:pStyle w:val="Standard"/>
        <w:rPr>
          <w:rStyle w:val="Zadanifontodlomka"/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Style w:val="Zadanifontodlomka"/>
          <w:rFonts w:asciiTheme="minorHAnsi" w:hAnsiTheme="minorHAnsi"/>
          <w:sz w:val="28"/>
          <w:szCs w:val="28"/>
        </w:rPr>
        <w:t xml:space="preserve">                                        2.1.1.  </w:t>
      </w:r>
      <w:r w:rsidRPr="00DA3245">
        <w:rPr>
          <w:rStyle w:val="Zadanifontodlomka"/>
          <w:rFonts w:asciiTheme="minorHAnsi" w:eastAsia="Calibri" w:hAnsiTheme="minorHAnsi" w:cs="Calibri"/>
          <w:color w:val="000000"/>
          <w:sz w:val="28"/>
          <w:szCs w:val="28"/>
        </w:rPr>
        <w:t xml:space="preserve">Razvoj ostalih elemenata turističke ponude s </w:t>
      </w:r>
    </w:p>
    <w:p w:rsidR="00234146" w:rsidRPr="00DA3245" w:rsidRDefault="00234146" w:rsidP="00234146">
      <w:pPr>
        <w:pStyle w:val="Standard"/>
        <w:rPr>
          <w:rFonts w:asciiTheme="minorHAnsi" w:hAnsiTheme="minorHAnsi"/>
        </w:rPr>
      </w:pPr>
      <w:r w:rsidRPr="00DA3245">
        <w:rPr>
          <w:rStyle w:val="Zadanifontodlomka"/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        fokusom na cjelogodišnju ponudu destinacije</w:t>
      </w:r>
    </w:p>
    <w:p w:rsidR="00234146" w:rsidRPr="00DA3245" w:rsidRDefault="00234146" w:rsidP="00234146">
      <w:pPr>
        <w:pStyle w:val="Standard"/>
        <w:autoSpaceDE w:val="0"/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Style w:val="Zadanifontodlomka"/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         </w:t>
      </w:r>
      <w:r>
        <w:rPr>
          <w:rStyle w:val="Zadanifontodlomka"/>
          <w:rFonts w:asciiTheme="minorHAnsi" w:eastAsia="Calibri" w:hAnsiTheme="minorHAnsi" w:cs="Calibri"/>
          <w:b/>
          <w:color w:val="000000"/>
          <w:sz w:val="28"/>
          <w:szCs w:val="28"/>
        </w:rPr>
        <w:t>PAG</w:t>
      </w:r>
      <w:r w:rsidRPr="00DA3245">
        <w:rPr>
          <w:rStyle w:val="Zadanifontodlomka"/>
          <w:rFonts w:asciiTheme="minorHAnsi" w:hAnsiTheme="minorHAnsi"/>
          <w:b/>
          <w:bCs/>
          <w:sz w:val="28"/>
          <w:szCs w:val="28"/>
        </w:rPr>
        <w:t xml:space="preserve"> OUTDOOR</w:t>
      </w:r>
    </w:p>
    <w:p w:rsidR="00234146" w:rsidRPr="00DA3245" w:rsidRDefault="00234146" w:rsidP="00234146">
      <w:pPr>
        <w:pStyle w:val="Standard"/>
        <w:autoSpaceDE w:val="0"/>
        <w:rPr>
          <w:rFonts w:asciiTheme="minorHAnsi" w:hAnsiTheme="minorHAnsi"/>
        </w:rPr>
      </w:pPr>
      <w:r>
        <w:rPr>
          <w:rFonts w:asciiTheme="minorHAnsi" w:hAnsiTheme="minorHAnsi" w:cs="Calibri"/>
          <w:sz w:val="28"/>
          <w:szCs w:val="28"/>
        </w:rPr>
        <w:t xml:space="preserve">                                </w:t>
      </w:r>
      <w:r w:rsidRPr="00DA3245">
        <w:rPr>
          <w:rFonts w:asciiTheme="minorHAnsi" w:hAnsiTheme="minorHAnsi" w:cs="Calibri"/>
          <w:sz w:val="28"/>
          <w:szCs w:val="28"/>
        </w:rPr>
        <w:t xml:space="preserve"> </w:t>
      </w:r>
      <w:r w:rsidRPr="00DA3245">
        <w:rPr>
          <w:rStyle w:val="Zadanifontodlomka"/>
          <w:rFonts w:asciiTheme="minorHAnsi" w:eastAsia="Calibri-Bold" w:hAnsiTheme="minorHAnsi" w:cs="Calibri-Bold"/>
          <w:color w:val="000000"/>
          <w:sz w:val="28"/>
          <w:szCs w:val="28"/>
        </w:rPr>
        <w:t>2.2  Sustavi označavanja kvalitete turističkog proizvoda</w:t>
      </w:r>
    </w:p>
    <w:p w:rsidR="00234146" w:rsidRPr="00DA3245" w:rsidRDefault="00234146" w:rsidP="00234146">
      <w:pPr>
        <w:pStyle w:val="Standard"/>
        <w:autoSpaceDE w:val="0"/>
        <w:rPr>
          <w:rFonts w:asciiTheme="minorHAnsi" w:hAnsiTheme="minorHAnsi"/>
        </w:rPr>
      </w:pPr>
      <w:r w:rsidRPr="00DA3245">
        <w:rPr>
          <w:rFonts w:asciiTheme="minorHAnsi" w:hAnsiTheme="minorHAnsi"/>
        </w:rPr>
        <w:t xml:space="preserve">                                           2.2.1  </w:t>
      </w:r>
      <w:r w:rsidRPr="00DA3245">
        <w:rPr>
          <w:rStyle w:val="Zadanifontodlomka"/>
          <w:rFonts w:asciiTheme="minorHAnsi" w:hAnsiTheme="minorHAnsi" w:cs="Calibri"/>
          <w:sz w:val="28"/>
          <w:szCs w:val="28"/>
        </w:rPr>
        <w:t xml:space="preserve">Suradnja s predstavnicima turističke ponude po  </w:t>
      </w:r>
    </w:p>
    <w:p w:rsidR="00234146" w:rsidRPr="00DA3245" w:rsidRDefault="00234146" w:rsidP="00234146">
      <w:pPr>
        <w:pStyle w:val="Standard"/>
        <w:autoSpaceDE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 xml:space="preserve">                                                     Proizvodima radi podizanja kvalitete ponude u </w:t>
      </w:r>
    </w:p>
    <w:p w:rsidR="00234146" w:rsidRPr="00DA3245" w:rsidRDefault="00234146" w:rsidP="00234146">
      <w:pPr>
        <w:pStyle w:val="Standard"/>
        <w:autoSpaceDE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 xml:space="preserve">                                                    destinaciji</w:t>
      </w:r>
    </w:p>
    <w:p w:rsidR="00234146" w:rsidRDefault="00234146" w:rsidP="00234146">
      <w:pPr>
        <w:pStyle w:val="Standard"/>
        <w:autoSpaceDE w:val="0"/>
        <w:rPr>
          <w:rStyle w:val="Zadanifontodlomka"/>
          <w:rFonts w:asciiTheme="minorHAnsi" w:hAnsiTheme="minorHAnsi" w:cs="Calibri"/>
          <w:b/>
          <w:bCs/>
          <w:sz w:val="28"/>
          <w:szCs w:val="28"/>
        </w:rPr>
      </w:pPr>
      <w:r w:rsidRPr="00DA3245">
        <w:rPr>
          <w:rFonts w:asciiTheme="minorHAnsi" w:hAnsiTheme="minorHAnsi"/>
        </w:rPr>
        <w:t xml:space="preserve">                                                                             </w:t>
      </w:r>
      <w:r w:rsidRPr="00DA3245">
        <w:rPr>
          <w:rStyle w:val="Zadanifontodlomka"/>
          <w:rFonts w:asciiTheme="minorHAnsi" w:hAnsiTheme="minorHAnsi" w:cs="Calibri"/>
          <w:b/>
          <w:bCs/>
          <w:sz w:val="28"/>
          <w:szCs w:val="28"/>
        </w:rPr>
        <w:t>''PAG NA MENIJU''</w:t>
      </w:r>
    </w:p>
    <w:p w:rsidR="00D5583F" w:rsidRPr="00D5583F" w:rsidRDefault="00D5583F" w:rsidP="00D5583F">
      <w:pPr>
        <w:pStyle w:val="Standard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lastRenderedPageBreak/>
        <w:t xml:space="preserve">                      </w:t>
      </w:r>
      <w:r w:rsidRPr="00D5583F">
        <w:rPr>
          <w:rFonts w:asciiTheme="minorHAnsi" w:hAnsiTheme="minorHAnsi" w:cs="Calibri"/>
          <w:b/>
          <w:bCs/>
          <w:sz w:val="28"/>
          <w:szCs w:val="28"/>
        </w:rPr>
        <w:t>WELCOME – sustav označavanja kvalitete obiteljskog smještaja</w:t>
      </w:r>
    </w:p>
    <w:p w:rsidR="00234146" w:rsidRDefault="00234146" w:rsidP="00234146">
      <w:pPr>
        <w:pStyle w:val="Standard"/>
        <w:autoSpaceDE w:val="0"/>
        <w:rPr>
          <w:rStyle w:val="Zadanifontodlomka"/>
          <w:rFonts w:asciiTheme="minorHAnsi" w:hAnsiTheme="minorHAnsi" w:cs="Calibri"/>
          <w:b/>
          <w:bCs/>
          <w:sz w:val="28"/>
          <w:szCs w:val="28"/>
        </w:rPr>
      </w:pPr>
    </w:p>
    <w:p w:rsidR="00234146" w:rsidRPr="00DA3245" w:rsidRDefault="00234146" w:rsidP="0023414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2.3   Podrška razvoju turističkih događanja</w:t>
      </w:r>
    </w:p>
    <w:p w:rsidR="00234146" w:rsidRPr="00DA3245" w:rsidRDefault="00234146" w:rsidP="0023414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2.3.1    Organizacija i suorganizacija događanja,</w:t>
      </w:r>
    </w:p>
    <w:p w:rsidR="00234146" w:rsidRPr="00DA3245" w:rsidRDefault="00234146" w:rsidP="0023414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           kulturno-zabavnih sportskih i sl. manifestacija u </w:t>
      </w:r>
    </w:p>
    <w:p w:rsidR="00234146" w:rsidRPr="00DA3245" w:rsidRDefault="00234146" w:rsidP="0023414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           destinaciji     </w:t>
      </w:r>
    </w:p>
    <w:p w:rsidR="00234146" w:rsidRPr="00DA3245" w:rsidRDefault="00234146" w:rsidP="00234146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   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SUSRET KLAPA ''Povljana u pismi''</w:t>
      </w:r>
    </w:p>
    <w:p w:rsidR="00234146" w:rsidRPr="00DA3245" w:rsidRDefault="00234146" w:rsidP="00234146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                                               SUORGANIZACIJA ZABAVNIH DOGAĐANJA </w:t>
      </w:r>
    </w:p>
    <w:p w:rsidR="00234146" w:rsidRPr="00DA3245" w:rsidRDefault="00234146" w:rsidP="00234146">
      <w:pPr>
        <w:autoSpaceDE w:val="0"/>
        <w:rPr>
          <w:rStyle w:val="Zadanifontodlomka"/>
          <w:rFonts w:asciiTheme="minorHAnsi" w:hAnsiTheme="minorHAnsi" w:cs="Calibri"/>
          <w:b/>
          <w:bCs/>
          <w:sz w:val="28"/>
          <w:szCs w:val="28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                                               SPORTSKA DOGAĐANJA </w:t>
      </w:r>
    </w:p>
    <w:p w:rsidR="00234146" w:rsidRPr="001D0A3F" w:rsidRDefault="00234146" w:rsidP="00234146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                         </w:t>
      </w:r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>2.4  Turistička infrastruktura</w:t>
      </w:r>
      <w:r w:rsidR="001D0A3F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</w:t>
      </w:r>
      <w:r w:rsidR="001D0A3F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 xml:space="preserve">PLAN MJESTA                                         </w:t>
      </w:r>
    </w:p>
    <w:p w:rsidR="00234146" w:rsidRDefault="00234146" w:rsidP="00234146">
      <w:pPr>
        <w:pStyle w:val="Odlomakpopisa"/>
        <w:suppressAutoHyphens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              2.5  Podrška turističkoj industriji</w:t>
      </w:r>
    </w:p>
    <w:p w:rsidR="00234146" w:rsidRDefault="00234146" w:rsidP="00234146">
      <w:pPr>
        <w:pStyle w:val="Odlomakpopisa"/>
        <w:suppressAutoHyphens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234146" w:rsidRPr="00DA3245" w:rsidRDefault="00234146" w:rsidP="00234146">
      <w:pPr>
        <w:numPr>
          <w:ilvl w:val="0"/>
          <w:numId w:val="3"/>
        </w:num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3. 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komunikacija i oglašavanje</w:t>
      </w:r>
    </w:p>
    <w:p w:rsidR="00234146" w:rsidRPr="00DA3245" w:rsidRDefault="00234146" w:rsidP="00234146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                                </w:t>
      </w:r>
    </w:p>
    <w:p w:rsidR="00EE2E76" w:rsidRDefault="00234146" w:rsidP="0023414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    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3.1 </w:t>
      </w:r>
      <w:r w:rsidR="00EE2E76" w:rsidRPr="00EE2E76">
        <w:rPr>
          <w:rFonts w:asciiTheme="minorHAnsi" w:eastAsia="Calibri" w:hAnsiTheme="minorHAnsi" w:cs="Calibri"/>
          <w:color w:val="000000"/>
          <w:sz w:val="28"/>
          <w:szCs w:val="28"/>
        </w:rPr>
        <w:t>Definiranje brending sustava i brend arhitekture</w:t>
      </w:r>
    </w:p>
    <w:p w:rsidR="00EE2E76" w:rsidRDefault="00EE2E76" w:rsidP="0023414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3.2 </w:t>
      </w:r>
      <w:r w:rsidR="00234146"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EE2E76">
        <w:rPr>
          <w:rFonts w:asciiTheme="minorHAnsi" w:eastAsia="Calibri" w:hAnsiTheme="minorHAnsi" w:cs="Calibri"/>
          <w:color w:val="000000"/>
          <w:sz w:val="28"/>
          <w:szCs w:val="28"/>
        </w:rPr>
        <w:t xml:space="preserve">Oglašavanje destinacijskog brenda tur. ponude i </w:t>
      </w:r>
    </w:p>
    <w:p w:rsidR="00EE2E76" w:rsidRDefault="00EE2E76" w:rsidP="0023414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   </w:t>
      </w:r>
      <w:r w:rsidRPr="00EE2E76">
        <w:rPr>
          <w:rFonts w:asciiTheme="minorHAnsi" w:eastAsia="Calibri" w:hAnsiTheme="minorHAnsi" w:cs="Calibri"/>
          <w:color w:val="000000"/>
          <w:sz w:val="28"/>
          <w:szCs w:val="28"/>
        </w:rPr>
        <w:t>Proizvoda</w:t>
      </w:r>
    </w:p>
    <w:p w:rsidR="006A4AAD" w:rsidRDefault="00EE2E76" w:rsidP="0023414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3.3   </w:t>
      </w:r>
      <w:r w:rsidRPr="00EE2E76">
        <w:rPr>
          <w:rFonts w:asciiTheme="minorHAnsi" w:eastAsia="Calibri" w:hAnsiTheme="minorHAnsi" w:cs="Calibri"/>
          <w:color w:val="000000"/>
          <w:sz w:val="28"/>
          <w:szCs w:val="28"/>
        </w:rPr>
        <w:t>Odnosi s javnošću: globalni i domaći PR</w:t>
      </w:r>
      <w:r w:rsidR="006A4AAD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    </w:t>
      </w:r>
    </w:p>
    <w:p w:rsidR="00EE2E76" w:rsidRDefault="00EE2E76" w:rsidP="0023414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3.4   </w:t>
      </w:r>
      <w:r w:rsidRPr="00EE2E76">
        <w:rPr>
          <w:rFonts w:asciiTheme="minorHAnsi" w:eastAsia="Calibri" w:hAnsiTheme="minorHAnsi" w:cs="Calibri"/>
          <w:color w:val="000000"/>
          <w:sz w:val="28"/>
          <w:szCs w:val="28"/>
        </w:rPr>
        <w:t>Marketinške i poslovne suradnje</w:t>
      </w:r>
    </w:p>
    <w:p w:rsidR="00EE2E76" w:rsidRDefault="00EE2E76" w:rsidP="00EE2E76">
      <w:pPr>
        <w:pStyle w:val="Odlomakpopisa"/>
        <w:suppressAutoHyphens w:val="0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</w:t>
      </w:r>
      <w:r w:rsidRPr="00F301A7">
        <w:rPr>
          <w:rFonts w:asciiTheme="minorHAnsi" w:hAnsiTheme="minorHAnsi" w:cs="Calibri"/>
          <w:b/>
          <w:sz w:val="28"/>
          <w:szCs w:val="28"/>
        </w:rPr>
        <w:t xml:space="preserve">UDRUŽENO OGLAŠAVANJE NA STRANICAMA </w:t>
      </w:r>
    </w:p>
    <w:p w:rsidR="00EE2E76" w:rsidRDefault="00EE2E76" w:rsidP="00EE2E76">
      <w:pPr>
        <w:pStyle w:val="Odlomakpopisa"/>
        <w:suppressAutoHyphens w:val="0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 xml:space="preserve">                                           </w:t>
      </w:r>
      <w:r w:rsidRPr="00F301A7">
        <w:rPr>
          <w:rFonts w:asciiTheme="minorHAnsi" w:hAnsiTheme="minorHAnsi" w:cs="Calibri"/>
          <w:b/>
          <w:sz w:val="28"/>
          <w:szCs w:val="28"/>
        </w:rPr>
        <w:t>ŽUPANIJSKE TZ</w:t>
      </w:r>
    </w:p>
    <w:p w:rsidR="00EE2E76" w:rsidRDefault="00EE2E76" w:rsidP="00EE2E76">
      <w:pPr>
        <w:pStyle w:val="Odlomakpopisa"/>
        <w:suppressAutoHyphens w:val="0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 xml:space="preserve">                                           </w:t>
      </w:r>
      <w:r w:rsidRPr="00F301A7">
        <w:rPr>
          <w:rFonts w:asciiTheme="minorHAnsi" w:hAnsiTheme="minorHAnsi" w:cs="Calibri"/>
          <w:b/>
          <w:sz w:val="28"/>
          <w:szCs w:val="28"/>
        </w:rPr>
        <w:t xml:space="preserve">MARKETINŠKA KAMPANJA SUFINANCIRANJA </w:t>
      </w:r>
    </w:p>
    <w:p w:rsidR="00EE2E76" w:rsidRDefault="00EE2E76" w:rsidP="00EE2E76">
      <w:pPr>
        <w:pStyle w:val="Odlomakpopisa"/>
        <w:suppressAutoHyphens w:val="0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 xml:space="preserve">                                           </w:t>
      </w:r>
      <w:r w:rsidRPr="00F301A7">
        <w:rPr>
          <w:rFonts w:asciiTheme="minorHAnsi" w:hAnsiTheme="minorHAnsi" w:cs="Calibri"/>
          <w:b/>
          <w:sz w:val="28"/>
          <w:szCs w:val="28"/>
        </w:rPr>
        <w:t>NISKOTARIFNIH LETOVA ZA ZADAR</w:t>
      </w:r>
    </w:p>
    <w:p w:rsidR="00234146" w:rsidRDefault="00EE2E76" w:rsidP="00EE2E76">
      <w:pPr>
        <w:pStyle w:val="Odlomakpopisa"/>
        <w:suppressAutoHyphens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EE2E76">
        <w:rPr>
          <w:rFonts w:asciiTheme="minorHAnsi" w:hAnsiTheme="minorHAnsi" w:cs="Calibri"/>
          <w:sz w:val="28"/>
          <w:szCs w:val="28"/>
        </w:rPr>
        <w:t xml:space="preserve">                            3.5  Sajmovi, posebne prezentacije i poslovne radionice </w:t>
      </w:r>
    </w:p>
    <w:p w:rsidR="00234146" w:rsidRDefault="00234146" w:rsidP="00234146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 w:rsidRPr="00234146">
        <w:rPr>
          <w:rFonts w:asciiTheme="minorHAnsi" w:eastAsia="Calibri" w:hAnsiTheme="minorHAnsi" w:cs="Calibri"/>
          <w:b/>
          <w:color w:val="000000"/>
          <w:sz w:val="28"/>
          <w:szCs w:val="28"/>
        </w:rPr>
        <w:t xml:space="preserve">                                                PRISUTNOST NA SAJMOVIMA SA DRUGIM </w:t>
      </w:r>
    </w:p>
    <w:p w:rsidR="00234146" w:rsidRDefault="00234146" w:rsidP="00234146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b/>
          <w:color w:val="000000"/>
          <w:sz w:val="28"/>
          <w:szCs w:val="28"/>
        </w:rPr>
        <w:t xml:space="preserve">                                                 </w:t>
      </w:r>
      <w:r w:rsidRPr="00234146">
        <w:rPr>
          <w:rFonts w:asciiTheme="minorHAnsi" w:eastAsia="Calibri" w:hAnsiTheme="minorHAnsi" w:cs="Calibri"/>
          <w:b/>
          <w:color w:val="000000"/>
          <w:sz w:val="28"/>
          <w:szCs w:val="28"/>
        </w:rPr>
        <w:t xml:space="preserve">SUBJEKTIMA </w:t>
      </w:r>
    </w:p>
    <w:p w:rsidR="00234146" w:rsidRPr="00DA3245" w:rsidRDefault="00234146" w:rsidP="00234146">
      <w:pPr>
        <w:autoSpaceDE w:val="0"/>
        <w:rPr>
          <w:rFonts w:asciiTheme="minorHAnsi" w:hAnsiTheme="minorHAnsi"/>
        </w:rPr>
      </w:pPr>
      <w:r w:rsidRPr="00DA3245">
        <w:rPr>
          <w:rFonts w:asciiTheme="minorHAnsi" w:hAnsiTheme="minorHAnsi" w:cs="Calibri"/>
          <w:sz w:val="28"/>
          <w:szCs w:val="28"/>
        </w:rPr>
        <w:t xml:space="preserve">                               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</w:t>
      </w:r>
      <w:r w:rsidR="00EE2E76">
        <w:rPr>
          <w:rFonts w:asciiTheme="minorHAnsi" w:eastAsia="Calibri" w:hAnsiTheme="minorHAnsi" w:cs="Calibri"/>
          <w:color w:val="000000"/>
          <w:sz w:val="28"/>
          <w:szCs w:val="28"/>
        </w:rPr>
        <w:t>3.6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Suradnja sa organizatorima putovanja</w:t>
      </w:r>
    </w:p>
    <w:p w:rsidR="00234146" w:rsidRDefault="00EE2E76" w:rsidP="0023414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3.7  </w:t>
      </w:r>
      <w:r w:rsidR="00234146" w:rsidRPr="00DA3245">
        <w:rPr>
          <w:rFonts w:asciiTheme="minorHAnsi" w:eastAsia="Calibri" w:hAnsiTheme="minorHAnsi" w:cs="Calibri"/>
          <w:color w:val="000000"/>
          <w:sz w:val="28"/>
          <w:szCs w:val="28"/>
        </w:rPr>
        <w:t>Kreiranje promotivnog materijala</w:t>
      </w:r>
    </w:p>
    <w:p w:rsidR="006A4AAD" w:rsidRPr="006A4AAD" w:rsidRDefault="006A4AAD" w:rsidP="00234146">
      <w:pPr>
        <w:autoSpaceDE w:val="0"/>
        <w:rPr>
          <w:rFonts w:asciiTheme="minorHAnsi" w:hAnsiTheme="minorHAnsi"/>
          <w:b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          </w:t>
      </w:r>
      <w:r w:rsidRPr="006A4AAD">
        <w:rPr>
          <w:rFonts w:asciiTheme="minorHAnsi" w:eastAsia="Calibri" w:hAnsiTheme="minorHAnsi" w:cs="Calibri"/>
          <w:b/>
          <w:color w:val="000000"/>
          <w:sz w:val="28"/>
          <w:szCs w:val="28"/>
        </w:rPr>
        <w:t xml:space="preserve">VIRTUALNO 360 </w:t>
      </w:r>
    </w:p>
    <w:p w:rsidR="00234146" w:rsidRDefault="00234146" w:rsidP="00234146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Theme="minorHAnsi" w:eastAsia="Calibri" w:hAnsiTheme="minorHAnsi" w:cs="Calibri"/>
          <w:b/>
          <w:color w:val="000000"/>
          <w:sz w:val="28"/>
          <w:szCs w:val="28"/>
        </w:rPr>
        <w:t>REPRINT KARATA I BROŠURA</w:t>
      </w:r>
    </w:p>
    <w:p w:rsidR="00F301A7" w:rsidRDefault="00F301A7" w:rsidP="00234146">
      <w:pPr>
        <w:autoSpaceDE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</w:rPr>
        <w:t xml:space="preserve">                                                                </w:t>
      </w:r>
      <w:r w:rsidRPr="00F301A7">
        <w:rPr>
          <w:rFonts w:asciiTheme="minorHAnsi" w:hAnsiTheme="minorHAnsi"/>
          <w:b/>
          <w:sz w:val="28"/>
          <w:szCs w:val="28"/>
        </w:rPr>
        <w:t>APLIKACIJA GUIDE FOR YOU</w:t>
      </w:r>
    </w:p>
    <w:p w:rsidR="00F301A7" w:rsidRPr="00DA3245" w:rsidRDefault="00F301A7" w:rsidP="00F301A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</w:t>
      </w:r>
      <w:r w:rsidR="00EE2E76">
        <w:rPr>
          <w:rFonts w:asciiTheme="minorHAnsi" w:hAnsiTheme="minorHAnsi"/>
          <w:sz w:val="28"/>
          <w:szCs w:val="28"/>
        </w:rPr>
        <w:t xml:space="preserve"> 3.8  </w:t>
      </w:r>
      <w:r w:rsidRPr="00DA3245">
        <w:rPr>
          <w:rFonts w:asciiTheme="minorHAnsi" w:hAnsiTheme="minorHAnsi"/>
          <w:sz w:val="28"/>
          <w:szCs w:val="28"/>
        </w:rPr>
        <w:t xml:space="preserve">Internetske stranice                                        </w:t>
      </w:r>
      <w:r>
        <w:rPr>
          <w:rFonts w:asciiTheme="minorHAnsi" w:hAnsiTheme="minorHAnsi"/>
          <w:sz w:val="28"/>
          <w:szCs w:val="28"/>
        </w:rPr>
        <w:t xml:space="preserve">     </w:t>
      </w:r>
      <w:r w:rsidRPr="00DA3245">
        <w:rPr>
          <w:rFonts w:asciiTheme="minorHAnsi" w:hAnsiTheme="minorHAnsi"/>
          <w:sz w:val="28"/>
          <w:szCs w:val="28"/>
        </w:rPr>
        <w:t xml:space="preserve"> </w:t>
      </w:r>
    </w:p>
    <w:p w:rsidR="00F301A7" w:rsidRPr="00DA3245" w:rsidRDefault="00F301A7" w:rsidP="00F301A7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HOSTING I DIZAJN STRANICE</w:t>
      </w:r>
    </w:p>
    <w:p w:rsidR="006A4AAD" w:rsidRDefault="00F301A7" w:rsidP="00F301A7">
      <w:pPr>
        <w:suppressAutoHyphens w:val="0"/>
        <w:rPr>
          <w:rFonts w:asciiTheme="minorHAnsi" w:hAnsiTheme="minorHAnsi"/>
          <w:b/>
          <w:bCs/>
          <w:sz w:val="36"/>
          <w:szCs w:val="36"/>
        </w:rPr>
      </w:pPr>
      <w:r w:rsidRPr="00DA3245">
        <w:rPr>
          <w:rFonts w:asciiTheme="minorHAnsi" w:hAnsiTheme="minorHAnsi"/>
          <w:b/>
          <w:bCs/>
          <w:sz w:val="36"/>
          <w:szCs w:val="36"/>
        </w:rPr>
        <w:t xml:space="preserve">                      </w:t>
      </w:r>
      <w:r>
        <w:rPr>
          <w:rFonts w:asciiTheme="minorHAnsi" w:hAnsiTheme="minorHAnsi"/>
          <w:b/>
          <w:bCs/>
          <w:sz w:val="36"/>
          <w:szCs w:val="36"/>
        </w:rPr>
        <w:t xml:space="preserve">        </w:t>
      </w:r>
      <w:r w:rsidRPr="00DA3245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EE2E76">
        <w:rPr>
          <w:rFonts w:asciiTheme="minorHAnsi" w:hAnsiTheme="minorHAnsi" w:cs="Calibri"/>
          <w:sz w:val="28"/>
          <w:szCs w:val="28"/>
        </w:rPr>
        <w:t>3.9</w:t>
      </w:r>
      <w:r w:rsidRPr="00DA3245">
        <w:rPr>
          <w:rFonts w:asciiTheme="minorHAnsi" w:hAnsiTheme="minorHAnsi" w:cs="Calibri"/>
          <w:sz w:val="28"/>
          <w:szCs w:val="28"/>
        </w:rPr>
        <w:t xml:space="preserve"> Kreiranje i upravljanje bazama turističkih podataka</w:t>
      </w:r>
      <w:r w:rsidRPr="00DA3245">
        <w:rPr>
          <w:rFonts w:asciiTheme="minorHAnsi" w:hAnsi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/>
          <w:b/>
          <w:bCs/>
          <w:sz w:val="36"/>
          <w:szCs w:val="36"/>
        </w:rPr>
        <w:t xml:space="preserve"> </w:t>
      </w:r>
    </w:p>
    <w:p w:rsidR="00234146" w:rsidRPr="006A4AAD" w:rsidRDefault="006A4AAD" w:rsidP="00F301A7">
      <w:pPr>
        <w:suppressAutoHyphens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sz w:val="36"/>
          <w:szCs w:val="36"/>
        </w:rPr>
        <w:t xml:space="preserve">                                   </w:t>
      </w:r>
      <w:r w:rsidRPr="006A4AAD">
        <w:rPr>
          <w:rFonts w:asciiTheme="minorHAnsi" w:hAnsiTheme="minorHAnsi"/>
          <w:b/>
          <w:bCs/>
          <w:sz w:val="28"/>
          <w:szCs w:val="28"/>
        </w:rPr>
        <w:t xml:space="preserve"> FOND FOTOGRAFIJA  </w:t>
      </w:r>
      <w:r w:rsidR="00F301A7" w:rsidRPr="006A4AAD">
        <w:rPr>
          <w:rFonts w:asciiTheme="minorHAnsi" w:hAnsiTheme="minorHAnsi"/>
          <w:b/>
          <w:bCs/>
          <w:sz w:val="28"/>
          <w:szCs w:val="28"/>
        </w:rPr>
        <w:t xml:space="preserve">   </w:t>
      </w:r>
    </w:p>
    <w:p w:rsidR="00F301A7" w:rsidRPr="00DA3245" w:rsidRDefault="00F301A7" w:rsidP="00F301A7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 w:rsidR="00EE2E76">
        <w:rPr>
          <w:rFonts w:asciiTheme="minorHAnsi" w:hAnsiTheme="minorHAnsi"/>
          <w:sz w:val="28"/>
          <w:szCs w:val="28"/>
        </w:rPr>
        <w:t xml:space="preserve"> 3.10</w:t>
      </w:r>
      <w:r w:rsidRPr="00DA3245">
        <w:rPr>
          <w:rFonts w:asciiTheme="minorHAnsi" w:hAnsiTheme="minorHAnsi"/>
          <w:sz w:val="28"/>
          <w:szCs w:val="28"/>
        </w:rPr>
        <w:t xml:space="preserve"> Turističko-informativne aktivnosti</w:t>
      </w:r>
    </w:p>
    <w:p w:rsidR="00F301A7" w:rsidRPr="00DA3245" w:rsidRDefault="00F301A7" w:rsidP="00F301A7">
      <w:pPr>
        <w:rPr>
          <w:rFonts w:asciiTheme="minorHAnsi" w:hAnsiTheme="minorHAnsi"/>
        </w:rPr>
      </w:pPr>
      <w:r w:rsidRPr="00DA3245">
        <w:rPr>
          <w:rFonts w:asciiTheme="minorHAnsi" w:hAnsiTheme="minorHAnsi"/>
          <w:sz w:val="28"/>
          <w:szCs w:val="28"/>
        </w:rPr>
        <w:t xml:space="preserve">                                         </w:t>
      </w:r>
      <w:r>
        <w:rPr>
          <w:rFonts w:asciiTheme="minorHAnsi" w:hAnsiTheme="minorHAnsi"/>
          <w:sz w:val="28"/>
          <w:szCs w:val="28"/>
        </w:rPr>
        <w:t xml:space="preserve">     </w:t>
      </w:r>
      <w:r w:rsidRPr="00DA324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</w:t>
      </w:r>
      <w:r w:rsidRPr="00DA324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TURISTIČKO INFORMATIVNI CENTAR</w:t>
      </w:r>
    </w:p>
    <w:p w:rsidR="00F301A7" w:rsidRPr="00DA3245" w:rsidRDefault="00F301A7" w:rsidP="00EE2E76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                                 </w:t>
      </w:r>
      <w:r>
        <w:rPr>
          <w:rFonts w:asciiTheme="minorHAnsi" w:hAnsiTheme="minorHAnsi"/>
          <w:b/>
          <w:bCs/>
          <w:sz w:val="28"/>
          <w:szCs w:val="28"/>
        </w:rPr>
        <w:t xml:space="preserve">        </w:t>
      </w:r>
    </w:p>
    <w:p w:rsidR="00EE2E76" w:rsidRPr="00DA3245" w:rsidRDefault="00EE2E76" w:rsidP="00EE2E76">
      <w:pPr>
        <w:numPr>
          <w:ilvl w:val="0"/>
          <w:numId w:val="3"/>
        </w:numPr>
        <w:autoSpaceDE w:val="0"/>
        <w:rPr>
          <w:rFonts w:asciiTheme="minorHAnsi" w:hAnsiTheme="minorHAnsi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4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.  </w:t>
      </w:r>
      <w:r w:rsidR="0033069F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upravljanje destinacijom – destinacijski menadžment</w:t>
      </w:r>
    </w:p>
    <w:p w:rsidR="00EE2E76" w:rsidRPr="00DA3245" w:rsidRDefault="00EE2E76" w:rsidP="00EE2E76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                                </w:t>
      </w:r>
    </w:p>
    <w:p w:rsidR="00F301A7" w:rsidRPr="00DA3245" w:rsidRDefault="00F301A7" w:rsidP="00F301A7">
      <w:pPr>
        <w:ind w:left="360"/>
        <w:rPr>
          <w:rFonts w:asciiTheme="minorHAnsi" w:hAnsiTheme="minorHAnsi"/>
          <w:sz w:val="28"/>
          <w:szCs w:val="28"/>
        </w:rPr>
      </w:pPr>
    </w:p>
    <w:p w:rsidR="00F301A7" w:rsidRPr="00DA3245" w:rsidRDefault="00F301A7" w:rsidP="00F301A7">
      <w:pPr>
        <w:ind w:left="360"/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                          4.1  Turistički i informacijski sustavi i aplikacije / eVisitor</w:t>
      </w:r>
    </w:p>
    <w:p w:rsidR="00F301A7" w:rsidRPr="00DA3245" w:rsidRDefault="00F301A7" w:rsidP="00F301A7">
      <w:pPr>
        <w:ind w:left="360"/>
        <w:rPr>
          <w:rFonts w:asciiTheme="minorHAnsi" w:hAnsiTheme="minorHAnsi"/>
          <w:b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                                     </w:t>
      </w:r>
      <w:r>
        <w:rPr>
          <w:rFonts w:asciiTheme="minorHAnsi" w:hAnsiTheme="minorHAnsi"/>
          <w:b/>
          <w:sz w:val="28"/>
          <w:szCs w:val="28"/>
        </w:rPr>
        <w:t xml:space="preserve">UPRAVLJANJE </w:t>
      </w:r>
      <w:r w:rsidRPr="00F301A7">
        <w:rPr>
          <w:rFonts w:asciiTheme="minorHAnsi" w:hAnsiTheme="minorHAnsi"/>
          <w:b/>
          <w:sz w:val="28"/>
          <w:szCs w:val="28"/>
        </w:rPr>
        <w:t>PODDOMEN</w:t>
      </w:r>
      <w:r>
        <w:rPr>
          <w:rFonts w:asciiTheme="minorHAnsi" w:hAnsiTheme="minorHAnsi"/>
          <w:b/>
          <w:sz w:val="28"/>
          <w:szCs w:val="28"/>
        </w:rPr>
        <w:t>OM</w:t>
      </w:r>
      <w:r w:rsidRPr="00F301A7">
        <w:rPr>
          <w:rFonts w:asciiTheme="minorHAnsi" w:hAnsiTheme="minorHAnsi"/>
          <w:b/>
          <w:sz w:val="28"/>
          <w:szCs w:val="28"/>
        </w:rPr>
        <w:t xml:space="preserve"> NA WWW.CROATIA.HR</w:t>
      </w:r>
    </w:p>
    <w:p w:rsidR="00F301A7" w:rsidRDefault="00F301A7" w:rsidP="00F301A7">
      <w:pPr>
        <w:ind w:left="360"/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    </w:t>
      </w:r>
      <w:r w:rsidR="00C94853">
        <w:rPr>
          <w:rFonts w:asciiTheme="minorHAnsi" w:hAnsiTheme="minorHAnsi"/>
          <w:sz w:val="28"/>
          <w:szCs w:val="28"/>
        </w:rPr>
        <w:t xml:space="preserve">                      4.2   Stručni skupovi i edukacije</w:t>
      </w:r>
    </w:p>
    <w:p w:rsidR="00C94853" w:rsidRPr="00C94853" w:rsidRDefault="00C94853" w:rsidP="00F301A7">
      <w:pPr>
        <w:ind w:left="36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</w:t>
      </w:r>
      <w:r w:rsidRPr="00C94853">
        <w:rPr>
          <w:rFonts w:asciiTheme="minorHAnsi" w:hAnsiTheme="minorHAnsi"/>
          <w:b/>
          <w:sz w:val="28"/>
          <w:szCs w:val="28"/>
        </w:rPr>
        <w:t>STRUČNA PREDAVANJA</w:t>
      </w:r>
    </w:p>
    <w:p w:rsidR="00F301A7" w:rsidRPr="00DA3245" w:rsidRDefault="00F301A7" w:rsidP="00F301A7">
      <w:pPr>
        <w:ind w:left="360"/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        </w:t>
      </w:r>
      <w:r w:rsidR="00C94853">
        <w:rPr>
          <w:rFonts w:asciiTheme="minorHAnsi" w:hAnsiTheme="minorHAnsi"/>
          <w:sz w:val="28"/>
          <w:szCs w:val="28"/>
        </w:rPr>
        <w:t xml:space="preserve">                  4.3   Koordinacija i nadzor</w:t>
      </w:r>
    </w:p>
    <w:p w:rsidR="00C94853" w:rsidRDefault="00C94853" w:rsidP="00F301A7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4.4</w:t>
      </w:r>
      <w:r w:rsidR="00F301A7" w:rsidRPr="00DA3245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>Upravljanje kvalitetom u destinaciji</w:t>
      </w:r>
      <w:r w:rsidR="00F301A7" w:rsidRPr="00DA3245">
        <w:rPr>
          <w:rFonts w:asciiTheme="minorHAnsi" w:hAnsiTheme="minorHAnsi"/>
          <w:sz w:val="28"/>
          <w:szCs w:val="28"/>
        </w:rPr>
        <w:t xml:space="preserve">   </w:t>
      </w:r>
    </w:p>
    <w:p w:rsidR="006A4AAD" w:rsidRDefault="006A4AAD" w:rsidP="00F301A7">
      <w:pPr>
        <w:ind w:left="36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</w:t>
      </w:r>
      <w:r w:rsidRPr="006A4AAD">
        <w:rPr>
          <w:rFonts w:asciiTheme="minorHAnsi" w:hAnsiTheme="minorHAnsi"/>
          <w:b/>
          <w:sz w:val="28"/>
          <w:szCs w:val="28"/>
        </w:rPr>
        <w:t xml:space="preserve">NAGRADE ZA DOPRINOS </w:t>
      </w:r>
      <w:r>
        <w:rPr>
          <w:rFonts w:asciiTheme="minorHAnsi" w:hAnsiTheme="minorHAnsi"/>
          <w:b/>
          <w:sz w:val="28"/>
          <w:szCs w:val="28"/>
        </w:rPr>
        <w:t xml:space="preserve">HORTIKULTURNOM </w:t>
      </w:r>
    </w:p>
    <w:p w:rsidR="006A4AAD" w:rsidRPr="006A4AAD" w:rsidRDefault="006A4AAD" w:rsidP="00F301A7">
      <w:pPr>
        <w:ind w:left="36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</w:t>
      </w:r>
      <w:r w:rsidRPr="006A4AAD">
        <w:rPr>
          <w:rFonts w:asciiTheme="minorHAnsi" w:hAnsiTheme="minorHAnsi"/>
          <w:b/>
          <w:sz w:val="28"/>
          <w:szCs w:val="28"/>
        </w:rPr>
        <w:t>UREĐENJU OPĆINE</w:t>
      </w:r>
    </w:p>
    <w:p w:rsidR="00F301A7" w:rsidRPr="00DA3245" w:rsidRDefault="00C94853" w:rsidP="00F301A7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</w:t>
      </w:r>
      <w:r w:rsidR="00F301A7" w:rsidRPr="00DA3245">
        <w:rPr>
          <w:rFonts w:asciiTheme="minorHAnsi" w:hAnsiTheme="minorHAnsi"/>
          <w:sz w:val="28"/>
          <w:szCs w:val="28"/>
        </w:rPr>
        <w:t>4.</w:t>
      </w:r>
      <w:r>
        <w:rPr>
          <w:rFonts w:asciiTheme="minorHAnsi" w:hAnsiTheme="minorHAnsi"/>
          <w:sz w:val="28"/>
          <w:szCs w:val="28"/>
        </w:rPr>
        <w:t>5</w:t>
      </w:r>
      <w:r w:rsidR="00F301A7" w:rsidRPr="00DA3245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>Poticanje na očuvanje i uređenje okoliša</w:t>
      </w:r>
    </w:p>
    <w:p w:rsidR="00F301A7" w:rsidRPr="00DA3245" w:rsidRDefault="00F301A7" w:rsidP="00F301A7">
      <w:pPr>
        <w:ind w:left="360"/>
        <w:rPr>
          <w:rFonts w:asciiTheme="minorHAnsi" w:hAnsiTheme="minorHAnsi"/>
        </w:rPr>
      </w:pPr>
      <w:r w:rsidRPr="00DA3245">
        <w:rPr>
          <w:rFonts w:asciiTheme="minorHAnsi" w:hAnsiTheme="minorHAnsi"/>
          <w:sz w:val="28"/>
          <w:szCs w:val="28"/>
        </w:rPr>
        <w:t xml:space="preserve">                    </w:t>
      </w:r>
      <w:r w:rsidR="001D0A3F">
        <w:rPr>
          <w:rFonts w:asciiTheme="minorHAnsi" w:hAnsiTheme="minorHAnsi"/>
          <w:sz w:val="28"/>
          <w:szCs w:val="28"/>
        </w:rPr>
        <w:t xml:space="preserve">               </w:t>
      </w:r>
      <w:r w:rsidRPr="00DA3245">
        <w:rPr>
          <w:rFonts w:asciiTheme="minorHAnsi" w:hAnsiTheme="minorHAnsi"/>
          <w:sz w:val="28"/>
          <w:szCs w:val="28"/>
        </w:rPr>
        <w:t xml:space="preserve"> </w:t>
      </w:r>
      <w:r w:rsidR="00D81747">
        <w:rPr>
          <w:rFonts w:asciiTheme="minorHAnsi" w:hAnsiTheme="minorHAnsi"/>
          <w:b/>
          <w:bCs/>
          <w:sz w:val="28"/>
          <w:szCs w:val="28"/>
        </w:rPr>
        <w:t>ZA ZELENU POVLJANU</w:t>
      </w:r>
      <w:r w:rsidR="001D0A3F">
        <w:rPr>
          <w:rFonts w:asciiTheme="minorHAnsi" w:hAnsiTheme="minorHAnsi"/>
          <w:b/>
          <w:bCs/>
          <w:sz w:val="28"/>
          <w:szCs w:val="28"/>
        </w:rPr>
        <w:t xml:space="preserve"> – HRVATSKA PRIRODNO TVOJA</w:t>
      </w:r>
    </w:p>
    <w:p w:rsidR="00F301A7" w:rsidRDefault="00F301A7" w:rsidP="00F301A7">
      <w:pPr>
        <w:ind w:left="360"/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ANALIZA MORA</w:t>
      </w:r>
    </w:p>
    <w:p w:rsidR="00C94853" w:rsidRPr="00DA3245" w:rsidRDefault="00C94853" w:rsidP="00F301A7">
      <w:pPr>
        <w:ind w:left="360"/>
        <w:rPr>
          <w:rFonts w:asciiTheme="minorHAnsi" w:hAnsiTheme="minorHAnsi"/>
          <w:b/>
          <w:bCs/>
          <w:sz w:val="28"/>
          <w:szCs w:val="28"/>
        </w:rPr>
      </w:pPr>
    </w:p>
    <w:p w:rsidR="00D81747" w:rsidRPr="00D81747" w:rsidRDefault="00D81747" w:rsidP="00D81747">
      <w:pPr>
        <w:numPr>
          <w:ilvl w:val="0"/>
          <w:numId w:val="3"/>
        </w:numPr>
        <w:rPr>
          <w:rFonts w:asciiTheme="minorHAnsi" w:hAnsiTheme="minorHAnsi"/>
        </w:rPr>
      </w:pPr>
      <w:r w:rsidRPr="00D81747">
        <w:rPr>
          <w:rFonts w:asciiTheme="minorHAnsi" w:hAnsiTheme="minorHAnsi"/>
          <w:sz w:val="28"/>
          <w:szCs w:val="28"/>
        </w:rPr>
        <w:t xml:space="preserve">5. </w:t>
      </w:r>
      <w:r w:rsidRPr="00D81747">
        <w:rPr>
          <w:rFonts w:asciiTheme="minorHAnsi" w:hAnsiTheme="minorHAnsi"/>
          <w:b/>
          <w:bCs/>
          <w:sz w:val="28"/>
          <w:szCs w:val="28"/>
        </w:rPr>
        <w:t>članstvo u strukovnim organizacijama</w:t>
      </w: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</w:p>
    <w:p w:rsidR="00D81747" w:rsidRPr="00D81747" w:rsidRDefault="00D81747" w:rsidP="00D81747">
      <w:pPr>
        <w:numPr>
          <w:ilvl w:val="0"/>
          <w:numId w:val="3"/>
        </w:numPr>
        <w:rPr>
          <w:rFonts w:asciiTheme="minorHAnsi" w:hAnsiTheme="minorHAnsi"/>
        </w:rPr>
      </w:pPr>
      <w:r w:rsidRPr="00D81747">
        <w:rPr>
          <w:rFonts w:asciiTheme="minorHAnsi" w:hAnsiTheme="minorHAnsi"/>
          <w:sz w:val="28"/>
          <w:szCs w:val="28"/>
        </w:rPr>
        <w:t xml:space="preserve">6. </w:t>
      </w:r>
      <w:r w:rsidRPr="00D81747">
        <w:rPr>
          <w:rFonts w:asciiTheme="minorHAnsi" w:hAnsiTheme="minorHAnsi"/>
          <w:b/>
          <w:bCs/>
          <w:sz w:val="28"/>
          <w:szCs w:val="28"/>
        </w:rPr>
        <w:t>administrativni poslovi</w:t>
      </w: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  <w:r w:rsidRPr="00D81747">
        <w:rPr>
          <w:rFonts w:asciiTheme="minorHAnsi" w:hAnsiTheme="minorHAnsi"/>
          <w:sz w:val="28"/>
          <w:szCs w:val="28"/>
        </w:rPr>
        <w:t xml:space="preserve">                                 6.1.  Plaće zaposlenika lokalne turističke zajednice osim </w:t>
      </w: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  <w:r w:rsidRPr="00D81747">
        <w:rPr>
          <w:rFonts w:asciiTheme="minorHAnsi" w:hAnsiTheme="minorHAnsi"/>
          <w:sz w:val="28"/>
          <w:szCs w:val="28"/>
        </w:rPr>
        <w:t xml:space="preserve">                                          plaća informatora u turističko-informativnim centrima</w:t>
      </w: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  <w:r w:rsidRPr="00D81747">
        <w:rPr>
          <w:rFonts w:asciiTheme="minorHAnsi" w:hAnsiTheme="minorHAnsi"/>
          <w:sz w:val="28"/>
          <w:szCs w:val="28"/>
        </w:rPr>
        <w:t xml:space="preserve">                                 6.2. Materijalni troškovi </w:t>
      </w: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  <w:r w:rsidRPr="00D81747">
        <w:rPr>
          <w:rFonts w:asciiTheme="minorHAnsi" w:hAnsiTheme="minorHAnsi"/>
          <w:sz w:val="28"/>
          <w:szCs w:val="28"/>
        </w:rPr>
        <w:t xml:space="preserve">                                          6.2.1 Troškovi funkcioniranja ureda turističke zajednice  </w:t>
      </w: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  <w:r w:rsidRPr="00D81747">
        <w:rPr>
          <w:rFonts w:asciiTheme="minorHAnsi" w:hAnsiTheme="minorHAnsi"/>
          <w:sz w:val="28"/>
          <w:szCs w:val="28"/>
        </w:rPr>
        <w:t xml:space="preserve">                                                     (režijski troškovi, zakup prostora, uredska oprema </w:t>
      </w: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  <w:r w:rsidRPr="00D81747">
        <w:rPr>
          <w:rFonts w:asciiTheme="minorHAnsi" w:hAnsiTheme="minorHAnsi"/>
          <w:sz w:val="28"/>
          <w:szCs w:val="28"/>
        </w:rPr>
        <w:t xml:space="preserve">                                                      i materijal, održavanje prostora, troškovi platnog</w:t>
      </w: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  <w:r w:rsidRPr="00D81747">
        <w:rPr>
          <w:rFonts w:asciiTheme="minorHAnsi" w:hAnsiTheme="minorHAnsi"/>
          <w:sz w:val="28"/>
          <w:szCs w:val="28"/>
        </w:rPr>
        <w:t xml:space="preserve">                                                      prometa, odvjetnički i javnobilježnički troškovi, </w:t>
      </w: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  <w:r w:rsidRPr="00D81747">
        <w:rPr>
          <w:rFonts w:asciiTheme="minorHAnsi" w:hAnsiTheme="minorHAnsi"/>
          <w:sz w:val="28"/>
          <w:szCs w:val="28"/>
        </w:rPr>
        <w:t xml:space="preserve">                                                      troškovi poštarine, stručno usavršavanje </w:t>
      </w:r>
    </w:p>
    <w:p w:rsidR="00D81747" w:rsidRDefault="00D81747" w:rsidP="00D81747">
      <w:pPr>
        <w:rPr>
          <w:rFonts w:asciiTheme="minorHAnsi" w:hAnsiTheme="minorHAnsi"/>
          <w:sz w:val="28"/>
          <w:szCs w:val="28"/>
        </w:rPr>
      </w:pPr>
      <w:r w:rsidRPr="00D81747">
        <w:rPr>
          <w:rFonts w:asciiTheme="minorHAnsi" w:hAnsiTheme="minorHAnsi"/>
          <w:sz w:val="28"/>
          <w:szCs w:val="28"/>
        </w:rPr>
        <w:t xml:space="preserve">                                                      zaposlenika) </w:t>
      </w:r>
    </w:p>
    <w:p w:rsidR="00D81747" w:rsidRPr="00D81747" w:rsidRDefault="00D81747" w:rsidP="00D81747">
      <w:pPr>
        <w:numPr>
          <w:ilvl w:val="0"/>
          <w:numId w:val="6"/>
        </w:numPr>
        <w:rPr>
          <w:rFonts w:asciiTheme="minorHAnsi" w:hAnsiTheme="minorHAnsi"/>
        </w:rPr>
      </w:pPr>
      <w:r w:rsidRPr="00D81747">
        <w:rPr>
          <w:rFonts w:asciiTheme="minorHAnsi" w:hAnsiTheme="minorHAnsi"/>
          <w:sz w:val="28"/>
          <w:szCs w:val="28"/>
        </w:rPr>
        <w:t xml:space="preserve">7.  </w:t>
      </w:r>
      <w:r w:rsidRPr="00D81747">
        <w:rPr>
          <w:rFonts w:asciiTheme="minorHAnsi" w:hAnsiTheme="minorHAnsi"/>
          <w:b/>
          <w:bCs/>
          <w:sz w:val="28"/>
          <w:szCs w:val="28"/>
        </w:rPr>
        <w:t>rezerva</w:t>
      </w: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</w:p>
    <w:p w:rsidR="00D81747" w:rsidRPr="00D81747" w:rsidRDefault="00D81747" w:rsidP="00D81747">
      <w:pPr>
        <w:rPr>
          <w:rFonts w:asciiTheme="minorHAnsi" w:hAnsiTheme="minorHAnsi"/>
          <w:sz w:val="28"/>
          <w:szCs w:val="28"/>
        </w:rPr>
      </w:pPr>
    </w:p>
    <w:p w:rsidR="00D81747" w:rsidRPr="00D81747" w:rsidRDefault="00D81747" w:rsidP="00D81747">
      <w:pPr>
        <w:numPr>
          <w:ilvl w:val="0"/>
          <w:numId w:val="6"/>
        </w:numPr>
        <w:rPr>
          <w:rFonts w:asciiTheme="minorHAnsi" w:hAnsiTheme="minorHAnsi"/>
        </w:rPr>
      </w:pPr>
      <w:r w:rsidRPr="00D81747">
        <w:rPr>
          <w:rFonts w:asciiTheme="minorHAnsi" w:hAnsiTheme="minorHAnsi"/>
          <w:sz w:val="28"/>
          <w:szCs w:val="28"/>
        </w:rPr>
        <w:t xml:space="preserve">8.  </w:t>
      </w:r>
      <w:r w:rsidRPr="00D81747">
        <w:rPr>
          <w:rFonts w:asciiTheme="minorHAnsi" w:hAnsiTheme="minorHAnsi"/>
          <w:b/>
          <w:bCs/>
          <w:sz w:val="28"/>
          <w:szCs w:val="28"/>
        </w:rPr>
        <w:t>pokrivanje manjka prihoda iz prethodne godine</w:t>
      </w:r>
    </w:p>
    <w:p w:rsidR="00D81747" w:rsidRDefault="00D81747" w:rsidP="00D81747">
      <w:pPr>
        <w:ind w:left="2027"/>
        <w:rPr>
          <w:rFonts w:asciiTheme="minorHAnsi" w:hAnsiTheme="minorHAnsi"/>
          <w:b/>
          <w:bCs/>
          <w:sz w:val="28"/>
          <w:szCs w:val="28"/>
        </w:rPr>
      </w:pPr>
    </w:p>
    <w:p w:rsidR="004011E3" w:rsidRPr="004011E3" w:rsidRDefault="004011E3" w:rsidP="004011E3">
      <w:pPr>
        <w:rPr>
          <w:rFonts w:asciiTheme="minorHAnsi" w:hAnsiTheme="minorHAnsi"/>
          <w:b/>
          <w:bCs/>
          <w:sz w:val="32"/>
          <w:szCs w:val="32"/>
        </w:rPr>
      </w:pPr>
      <w:r w:rsidRPr="004011E3">
        <w:rPr>
          <w:rFonts w:asciiTheme="minorHAnsi" w:hAnsiTheme="minorHAnsi"/>
          <w:b/>
          <w:bCs/>
          <w:sz w:val="32"/>
          <w:szCs w:val="32"/>
        </w:rPr>
        <w:t>POLAZIŠTE</w:t>
      </w:r>
    </w:p>
    <w:p w:rsidR="004011E3" w:rsidRPr="004011E3" w:rsidRDefault="004011E3" w:rsidP="004011E3">
      <w:pPr>
        <w:rPr>
          <w:rFonts w:asciiTheme="minorHAnsi" w:hAnsiTheme="minorHAnsi"/>
          <w:b/>
          <w:bCs/>
          <w:sz w:val="32"/>
          <w:szCs w:val="32"/>
        </w:rPr>
      </w:pPr>
    </w:p>
    <w:p w:rsidR="004011E3" w:rsidRPr="004011E3" w:rsidRDefault="004011E3" w:rsidP="004011E3">
      <w:pPr>
        <w:rPr>
          <w:rFonts w:asciiTheme="minorHAnsi" w:hAnsiTheme="minorHAnsi"/>
        </w:rPr>
      </w:pPr>
      <w:r w:rsidRPr="004011E3">
        <w:rPr>
          <w:rFonts w:asciiTheme="minorHAnsi" w:hAnsiTheme="minorHAnsi"/>
          <w:sz w:val="28"/>
          <w:szCs w:val="28"/>
        </w:rPr>
        <w:t>Sukladno odredbama iz članka</w:t>
      </w: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 xml:space="preserve"> 9. Zakona o turističkim zajednicama i promicanju hrvatskog turizma (NN 52/19 i 42/20), rad TZ Povljana bit će usmjeren na ova tri pravca djelovanja:</w:t>
      </w:r>
    </w:p>
    <w:p w:rsidR="004011E3" w:rsidRPr="004011E3" w:rsidRDefault="004011E3" w:rsidP="004011E3">
      <w:pPr>
        <w:autoSpaceDE w:val="0"/>
        <w:rPr>
          <w:rFonts w:asciiTheme="minorHAnsi" w:hAnsiTheme="minorHAnsi"/>
        </w:rPr>
      </w:pPr>
      <w:r w:rsidRPr="004011E3">
        <w:rPr>
          <w:rFonts w:asciiTheme="minorHAnsi" w:eastAsia="Calibri-Bold" w:hAnsiTheme="minorHAnsi" w:cs="Calibri-Bold"/>
          <w:b/>
          <w:bCs/>
          <w:color w:val="000000"/>
          <w:sz w:val="28"/>
          <w:szCs w:val="28"/>
        </w:rPr>
        <w:t xml:space="preserve">1. razvoj i marketing destinacije </w:t>
      </w: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kroz koordiniranje ključnih aktivnosti</w:t>
      </w:r>
    </w:p>
    <w:p w:rsidR="004011E3" w:rsidRPr="004011E3" w:rsidRDefault="004011E3" w:rsidP="004011E3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turističkog razvoja (planiranje, razvoj turističkih proizvoda u destinaciji,</w:t>
      </w:r>
    </w:p>
    <w:p w:rsidR="004011E3" w:rsidRPr="004011E3" w:rsidRDefault="004011E3" w:rsidP="004011E3">
      <w:pPr>
        <w:autoSpaceDE w:val="0"/>
        <w:rPr>
          <w:rFonts w:asciiTheme="minorHAnsi" w:hAnsiTheme="minorHAnsi"/>
        </w:rPr>
      </w:pP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financiranje, donošenje i provedba odluka), u skladu s dokumentima</w:t>
      </w:r>
    </w:p>
    <w:p w:rsidR="004011E3" w:rsidRPr="004011E3" w:rsidRDefault="004011E3" w:rsidP="004011E3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>kojima se definira nacionalna strategija razvoja turizma.</w:t>
      </w:r>
    </w:p>
    <w:p w:rsidR="004011E3" w:rsidRPr="004011E3" w:rsidRDefault="004011E3" w:rsidP="004011E3">
      <w:pPr>
        <w:autoSpaceDE w:val="0"/>
        <w:rPr>
          <w:rFonts w:asciiTheme="minorHAnsi" w:hAnsiTheme="minorHAnsi"/>
        </w:rPr>
      </w:pPr>
      <w:r w:rsidRPr="004011E3">
        <w:rPr>
          <w:rFonts w:asciiTheme="minorHAnsi" w:eastAsia="Calibri-Bold" w:hAnsiTheme="minorHAnsi" w:cs="Calibri-Bold"/>
          <w:b/>
          <w:bCs/>
          <w:color w:val="000000"/>
          <w:sz w:val="28"/>
          <w:szCs w:val="28"/>
        </w:rPr>
        <w:t xml:space="preserve">2. osiguravanje cjelovitije zastupljenosti specifičnih lokalnih/regionalnih interesa </w:t>
      </w: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kroz jačanje lokalne/regionalne inicijative i povezivanje dionika na lokalnom/regionalnom nivou radi stvaranja međunarodno konkurentnih turističkih proizvoda.</w:t>
      </w:r>
    </w:p>
    <w:p w:rsidR="004011E3" w:rsidRPr="004011E3" w:rsidRDefault="004011E3" w:rsidP="004011E3">
      <w:pPr>
        <w:autoSpaceDE w:val="0"/>
        <w:rPr>
          <w:rFonts w:asciiTheme="minorHAnsi" w:hAnsiTheme="minorHAnsi"/>
        </w:rPr>
      </w:pPr>
      <w:r w:rsidRPr="004011E3">
        <w:rPr>
          <w:rFonts w:asciiTheme="minorHAnsi" w:eastAsia="Calibri-Bold" w:hAnsiTheme="minorHAnsi" w:cs="Calibri-Bold"/>
          <w:b/>
          <w:bCs/>
          <w:color w:val="000000"/>
          <w:sz w:val="28"/>
          <w:szCs w:val="28"/>
        </w:rPr>
        <w:t xml:space="preserve">3. poboljšanje uvjeta boravka turista u destinaciji </w:t>
      </w: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te razvijanje svijesti o</w:t>
      </w:r>
    </w:p>
    <w:p w:rsidR="004011E3" w:rsidRPr="004011E3" w:rsidRDefault="004011E3" w:rsidP="004011E3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važnosti i gospodarskim, društvenim i drugim učincima turizma, kao i</w:t>
      </w:r>
    </w:p>
    <w:p w:rsidR="004011E3" w:rsidRPr="004011E3" w:rsidRDefault="004011E3" w:rsidP="004011E3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potrebi i važnosti očuvanja i unaprjeđenja svih elemenata turističke</w:t>
      </w:r>
    </w:p>
    <w:p w:rsidR="004011E3" w:rsidRPr="004011E3" w:rsidRDefault="004011E3" w:rsidP="004011E3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resursne osnove određene destinacije, a osobito zaštite okoliša, kao i</w:t>
      </w:r>
    </w:p>
    <w:p w:rsidR="004011E3" w:rsidRPr="004011E3" w:rsidRDefault="004011E3" w:rsidP="004011E3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prirodne i kulturne baštine sukladno načelima održivog razvoja.</w:t>
      </w:r>
    </w:p>
    <w:p w:rsidR="004011E3" w:rsidRPr="004011E3" w:rsidRDefault="004011E3" w:rsidP="004011E3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U svezi zadaća lokalne turističke zajednice Zakon u članku 32. kaže: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(1) Zadaće lokalne turističke zajednice, kao lokalne destinacijske menadžment organizacije, su sljedeće: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1. Razvoj proizvoda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1.1. sudjelovanje u planiranju i provedbi ključnih investicijskih projekata javnog sektora i ključnih projekata podizanja konkurentnosti destinacije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1.2. koordinacija i komunikacija s dionicima privatnog i javnog sektora u destinaciji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1.3. razvojne aktivnosti vezane uz povezivanje elemenata ponude u pakete i proizvode – inkubatori inovativnih destinacijskih doživljaja i proizvoda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1.4. razvoj događanja u destinaciji i drugih motiva dolaska u destinaciju za individualne i grupne goste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1.5. razvoj ostalih elemenata turističke ponude s fokusom na cjelogodišnju ponudu destinacije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1.6. praćenje i apliciranje, samostalno ili u suradnji s jedinicom lokalne samouprave i drugim subjektima javnog ili privatnog sektora, na natječaje za razvoj javne turističke ponude i infrastrukture kroz sufinanciranje iz nacionalnih izvora, fondova EU i ostalih izvora financiranja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1.7. upravljanje kvalitetom ponude u destinaciji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sz w:val="28"/>
          <w:szCs w:val="28"/>
        </w:rPr>
        <w:t>1.8. strateško i operativno planiranje razvoja turizma ili proizvoda na</w:t>
      </w:r>
      <w:r>
        <w:rPr>
          <w:rFonts w:asciiTheme="minorHAnsi" w:hAnsiTheme="minorHAnsi" w:cs="Calibri"/>
          <w:sz w:val="28"/>
          <w:szCs w:val="28"/>
        </w:rPr>
        <w:t xml:space="preserve"> </w:t>
      </w:r>
      <w:r w:rsidRPr="004011E3">
        <w:rPr>
          <w:rFonts w:asciiTheme="minorHAnsi" w:hAnsiTheme="minorHAnsi" w:cs="Calibri"/>
          <w:sz w:val="28"/>
          <w:szCs w:val="28"/>
        </w:rPr>
        <w:t>destinacijskoj razini te po potrebi organizacija sustava upravljanja posjetiteljima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1.9. sudjelovanje u izradi strateških i razvojnih planova turizma na području destinacije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1.10. upravljanje javnom turističkom infrastrukturom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1.11. sudjelovanje u provođenju strateških marketinških projekata koje je definirala Hrvatska turistička zajednica.</w:t>
      </w:r>
    </w:p>
    <w:p w:rsid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2. Informacije i istraživanja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2.1. izrada i distribucija informativnih materijala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lastRenderedPageBreak/>
        <w:t>2.2. stvaranje, održavanje i redovito kreiranje sadržaja na mrežnim stranicama destinacije i profilima društvenih mreža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2.3. osnivanje, koordinacija i upravljanje turističkim informativnim centrima (ako postoje/ima potrebe za njima)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2.4. suradnja sa subjektima javnog i privatnog sektora u destinaciji radi podizanja kvalitete turističkog iskustva, funkcioniranja, dostupnosti i kvalitete javnih usluga, servisa i komunalnih službi na području turističke destinacije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2.5. planiranje, izrada, postavljanje i održavanje sustava turističke signalizacije, samostalno i/ili u suradnji s jedinicom lokalne samouprave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2.6. operativno sudjelovanje u provedbi aktivnosti sustava eVisitor i ostalim turističkim informacijskim sustavima sukladno uputama regionalne turističke zajednice i Hrvatske turističke zajednice kao što su: jedinstveni turistički informacijski portal te evidencija posjetitelja i svih oblika turističke ponude.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3. Distribucija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3.1. koordiniranje s regionalnom turističkom zajednicom u provedbi operativnih marketinških aktivnosti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3.2. priprema, sortiranje i slanje podataka o turističkoj ponudi na području destinacije u regionalnu turističku zajednicu i Hrvatsku turističku zajednicu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3.3. priprema destinacijskih marketinških materijala sukladno definiranim standardima i upućivanje na usklađivanje i odobrenje u regionalnu turističku zajednicu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3.4. pružanje podrške u organizaciji studijskih putovanja novinara i predstavnika organizatora putovanja u suradnji s regionalnom turističkom zajednicom te u suradnji s Hrvatskom turističkom zajednicom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3.5. obavljanje i drugih poslova propisanih ovim Zakonom ili drugim</w:t>
      </w:r>
    </w:p>
    <w:p w:rsidR="004011E3" w:rsidRPr="004011E3" w:rsidRDefault="004011E3" w:rsidP="004011E3">
      <w:pPr>
        <w:autoSpaceDE w:val="0"/>
        <w:rPr>
          <w:rFonts w:asciiTheme="minorHAnsi" w:hAnsiTheme="minorHAnsi" w:cs="Calibri"/>
          <w:sz w:val="28"/>
          <w:szCs w:val="28"/>
        </w:rPr>
      </w:pPr>
      <w:r w:rsidRPr="004011E3">
        <w:rPr>
          <w:rFonts w:asciiTheme="minorHAnsi" w:hAnsiTheme="minorHAnsi" w:cs="Calibri"/>
          <w:sz w:val="28"/>
          <w:szCs w:val="28"/>
        </w:rPr>
        <w:t>informacijskim sustavima sukladno uputama regionalne turističke zajednice i Hrvatske turističke zajednice (HTZ).</w:t>
      </w:r>
    </w:p>
    <w:p w:rsidR="00D81747" w:rsidRDefault="00714E8F" w:rsidP="00D8174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Također novi Zakon o turizmu (NN 156/2023) u člancima 18. i 25. određuje da turističke zajednice moraju napraviti izračun prihvatnog kapaciteta i, na temelju njega, donijeti Plan upravljanja destinacijom. </w:t>
      </w:r>
      <w:r w:rsidRPr="00714E8F">
        <w:rPr>
          <w:rFonts w:asciiTheme="minorHAnsi" w:hAnsiTheme="minorHAnsi"/>
          <w:b/>
          <w:sz w:val="28"/>
          <w:szCs w:val="28"/>
        </w:rPr>
        <w:t>Plan upravljanja destinacijom</w:t>
      </w:r>
      <w:r w:rsidRPr="00714E8F">
        <w:rPr>
          <w:rFonts w:asciiTheme="minorHAnsi" w:hAnsiTheme="minorHAnsi"/>
          <w:sz w:val="28"/>
          <w:szCs w:val="28"/>
        </w:rPr>
        <w:t xml:space="preserve"> određuje smjer razvoja destinacije u skladu s aktima strateškog planiranja, prostornim planovima, planom upravljanja kulturnim dobrima i drugi</w:t>
      </w:r>
      <w:r>
        <w:rPr>
          <w:rFonts w:asciiTheme="minorHAnsi" w:hAnsiTheme="minorHAnsi"/>
          <w:sz w:val="28"/>
          <w:szCs w:val="28"/>
        </w:rPr>
        <w:t xml:space="preserve">m važećim planovima i propisima. </w:t>
      </w:r>
    </w:p>
    <w:p w:rsidR="00234146" w:rsidRDefault="004011E3" w:rsidP="0000449A">
      <w:pPr>
        <w:autoSpaceDE w:val="0"/>
      </w:pP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Sve zadaće ovog Programa rada moraju biti usklađene sa strateškim marketinškim smjernicama Turističke zajednice Zadarske županije i Hrvatske turističke zajednice, kako to definira Zakon o turističkim zajednicama.</w:t>
      </w:r>
    </w:p>
    <w:p w:rsidR="004011E3" w:rsidRDefault="004011E3"/>
    <w:p w:rsidR="004011E3" w:rsidRDefault="004011E3"/>
    <w:p w:rsidR="004011E3" w:rsidRPr="004011E3" w:rsidRDefault="004011E3" w:rsidP="004011E3">
      <w:pPr>
        <w:autoSpaceDE w:val="0"/>
        <w:rPr>
          <w:rFonts w:asciiTheme="minorHAnsi" w:hAnsiTheme="minorHAnsi"/>
        </w:rPr>
      </w:pPr>
      <w:r w:rsidRPr="004011E3">
        <w:rPr>
          <w:rFonts w:asciiTheme="minorHAnsi" w:eastAsia="Calibri" w:hAnsiTheme="minorHAnsi" w:cs="Calibri"/>
          <w:b/>
          <w:bCs/>
          <w:color w:val="000000"/>
          <w:sz w:val="32"/>
          <w:szCs w:val="32"/>
        </w:rPr>
        <w:t>DUGOROČNI CILJEVI</w:t>
      </w:r>
    </w:p>
    <w:p w:rsidR="004011E3" w:rsidRPr="004011E3" w:rsidRDefault="004011E3" w:rsidP="004011E3">
      <w:pPr>
        <w:autoSpaceDE w:val="0"/>
        <w:rPr>
          <w:rFonts w:asciiTheme="minorHAnsi" w:hAnsiTheme="minorHAnsi"/>
          <w:color w:val="000000"/>
          <w:sz w:val="28"/>
          <w:szCs w:val="28"/>
        </w:rPr>
      </w:pPr>
    </w:p>
    <w:p w:rsidR="004011E3" w:rsidRDefault="004011E3" w:rsidP="004011E3">
      <w:pPr>
        <w:numPr>
          <w:ilvl w:val="0"/>
          <w:numId w:val="7"/>
        </w:numPr>
        <w:autoSpaceDE w:val="0"/>
        <w:rPr>
          <w:rFonts w:asciiTheme="minorHAnsi" w:hAnsiTheme="minorHAnsi"/>
          <w:b/>
          <w:sz w:val="28"/>
          <w:szCs w:val="28"/>
        </w:rPr>
      </w:pPr>
      <w:r w:rsidRPr="004011E3">
        <w:rPr>
          <w:rFonts w:asciiTheme="minorHAnsi" w:hAnsiTheme="minorHAnsi"/>
          <w:b/>
          <w:sz w:val="28"/>
          <w:szCs w:val="28"/>
        </w:rPr>
        <w:t>Razvoj i marketing destinacije</w:t>
      </w:r>
    </w:p>
    <w:p w:rsidR="004011E3" w:rsidRDefault="00FB7634" w:rsidP="00FB7634">
      <w:pPr>
        <w:autoSpaceDE w:val="0"/>
        <w:contextualSpacing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 xml:space="preserve">     </w:t>
      </w:r>
      <w:r w:rsidRPr="00FB7634">
        <w:rPr>
          <w:rFonts w:asciiTheme="minorHAnsi" w:eastAsia="Calibri" w:hAnsiTheme="minorHAnsi" w:cs="Calibri"/>
          <w:b/>
          <w:color w:val="000000"/>
          <w:sz w:val="28"/>
          <w:szCs w:val="28"/>
        </w:rPr>
        <w:t xml:space="preserve"> 2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.   </w:t>
      </w:r>
      <w:r w:rsidRPr="00FB7634">
        <w:rPr>
          <w:rFonts w:asciiTheme="minorHAnsi" w:eastAsia="Calibri" w:hAnsiTheme="minorHAnsi" w:cs="Calibri"/>
          <w:b/>
          <w:color w:val="000000"/>
          <w:sz w:val="28"/>
          <w:szCs w:val="28"/>
        </w:rPr>
        <w:t>Poboljšanje uvjeta boravka turista</w:t>
      </w:r>
    </w:p>
    <w:p w:rsidR="00803E44" w:rsidRDefault="00803E44" w:rsidP="00FB7634">
      <w:pPr>
        <w:autoSpaceDE w:val="0"/>
        <w:contextualSpacing/>
        <w:rPr>
          <w:rFonts w:asciiTheme="minorHAnsi" w:eastAsia="Calibri" w:hAnsiTheme="minorHAnsi" w:cs="Calibri"/>
          <w:b/>
          <w:color w:val="000000"/>
          <w:sz w:val="28"/>
          <w:szCs w:val="28"/>
        </w:rPr>
      </w:pPr>
    </w:p>
    <w:p w:rsidR="00AB4800" w:rsidRDefault="0000449A" w:rsidP="0000449A">
      <w:pPr>
        <w:autoSpaceDE w:val="0"/>
        <w:contextualSpacing/>
        <w:rPr>
          <w:rFonts w:asciiTheme="minorHAnsi" w:hAnsiTheme="minorHAnsi"/>
          <w:b/>
          <w:bCs/>
          <w:color w:val="000000"/>
          <w:sz w:val="32"/>
          <w:szCs w:val="32"/>
        </w:rPr>
      </w:pPr>
      <w:r>
        <w:rPr>
          <w:rFonts w:asciiTheme="minorHAnsi" w:eastAsia="Calibri" w:hAnsiTheme="minorHAnsi" w:cs="Calibri"/>
          <w:b/>
          <w:color w:val="000000"/>
          <w:sz w:val="28"/>
          <w:szCs w:val="28"/>
        </w:rPr>
        <w:t xml:space="preserve"> </w:t>
      </w:r>
      <w:r w:rsidR="00AB4800" w:rsidRPr="00AB4800">
        <w:rPr>
          <w:rFonts w:asciiTheme="minorHAnsi" w:hAnsiTheme="minorHAnsi"/>
          <w:b/>
          <w:bCs/>
          <w:color w:val="000000"/>
          <w:sz w:val="32"/>
          <w:szCs w:val="32"/>
        </w:rPr>
        <w:t>KRATKOROČNI CILJEVI</w:t>
      </w:r>
    </w:p>
    <w:p w:rsidR="00424FF3" w:rsidRDefault="00424FF3" w:rsidP="00AB4800">
      <w:pPr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>1. Po završetku projekta ''Razvoj outdoor turizma na otoku Pagu'' postoji potreba za nabavkom i postavljanjem opreme na stazama onako</w:t>
      </w:r>
      <w:r w:rsidR="008F22DC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kako je planirano u projektu. To se odnosi na </w:t>
      </w:r>
      <w:r w:rsidR="0000449A">
        <w:rPr>
          <w:rFonts w:asciiTheme="minorHAnsi" w:hAnsiTheme="minorHAnsi"/>
          <w:bCs/>
          <w:color w:val="000000"/>
          <w:sz w:val="28"/>
          <w:szCs w:val="28"/>
        </w:rPr>
        <w:t xml:space="preserve">brojače bicikala, </w:t>
      </w:r>
      <w:r>
        <w:rPr>
          <w:rFonts w:asciiTheme="minorHAnsi" w:hAnsiTheme="minorHAnsi"/>
          <w:bCs/>
          <w:color w:val="000000"/>
          <w:sz w:val="28"/>
          <w:szCs w:val="28"/>
        </w:rPr>
        <w:t>info table i klupe zatim signalizaciju koja još nije na nekim mjestima postavljena;</w:t>
      </w:r>
    </w:p>
    <w:p w:rsidR="00424FF3" w:rsidRDefault="0000449A" w:rsidP="00AB4800">
      <w:pPr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>2. Kulturno-zabavna događanja moraju ostati na razini na kojoj smo započeli 2024. godine</w:t>
      </w:r>
    </w:p>
    <w:p w:rsidR="00424FF3" w:rsidRDefault="00424FF3" w:rsidP="00AB4800">
      <w:pPr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 xml:space="preserve">3. Nastaviti započetu suradnju sa </w:t>
      </w:r>
      <w:r w:rsidR="00D77FB8">
        <w:rPr>
          <w:rFonts w:asciiTheme="minorHAnsi" w:hAnsiTheme="minorHAnsi"/>
          <w:bCs/>
          <w:color w:val="000000"/>
          <w:sz w:val="28"/>
          <w:szCs w:val="28"/>
        </w:rPr>
        <w:t xml:space="preserve">svim 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subjektima turističke ponude na našem području </w:t>
      </w:r>
      <w:r w:rsidR="00D77FB8">
        <w:rPr>
          <w:rFonts w:asciiTheme="minorHAnsi" w:hAnsiTheme="minorHAnsi"/>
          <w:bCs/>
          <w:color w:val="000000"/>
          <w:sz w:val="28"/>
          <w:szCs w:val="28"/>
        </w:rPr>
        <w:t xml:space="preserve">a osobito sa najvećim subjektom - 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camping resortom AMINESS AVALONA; </w:t>
      </w:r>
    </w:p>
    <w:p w:rsidR="00424FF3" w:rsidRDefault="00D85DCE" w:rsidP="00AB4800">
      <w:pPr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>4. Stručno i pomno pristupiti izradi Plana upravljanja turizmom na području Općine Povljana kao dokumenta od velikog značaja</w:t>
      </w:r>
      <w:r w:rsidR="00424FF3">
        <w:rPr>
          <w:rFonts w:asciiTheme="minorHAnsi" w:hAnsiTheme="minorHAnsi"/>
          <w:bCs/>
          <w:color w:val="000000"/>
          <w:sz w:val="28"/>
          <w:szCs w:val="28"/>
        </w:rPr>
        <w:t>;</w:t>
      </w:r>
    </w:p>
    <w:p w:rsidR="00424FF3" w:rsidRDefault="00424FF3" w:rsidP="00AB4800">
      <w:pPr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>5. Financirati nastavak istraživanja na arheološkim lokalitetima na području Općine</w:t>
      </w:r>
      <w:r w:rsidR="008F22DC">
        <w:rPr>
          <w:rFonts w:asciiTheme="minorHAnsi" w:hAnsiTheme="minorHAnsi"/>
          <w:bCs/>
          <w:color w:val="000000"/>
          <w:sz w:val="28"/>
          <w:szCs w:val="28"/>
        </w:rPr>
        <w:t>;</w:t>
      </w:r>
    </w:p>
    <w:p w:rsidR="008F22DC" w:rsidRDefault="008F22DC" w:rsidP="00AB4800">
      <w:pPr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 xml:space="preserve">6. Nastaviti suradnju sa javnom ustanovom Natura Jadera na zaštiti prirode na području rezervata ptica ''Veliko i Malo blato'' ali i na širem području NATURA 2000; zajedno sa županijom Zadarskom </w:t>
      </w:r>
      <w:r w:rsidR="00D77FB8">
        <w:rPr>
          <w:rFonts w:asciiTheme="minorHAnsi" w:hAnsiTheme="minorHAnsi"/>
          <w:bCs/>
          <w:color w:val="000000"/>
          <w:sz w:val="28"/>
          <w:szCs w:val="28"/>
        </w:rPr>
        <w:t>nastaviti suradnju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 na planovima s ciljem turističke valorizacije ovog prostora.</w:t>
      </w:r>
    </w:p>
    <w:p w:rsidR="00AB6A96" w:rsidRDefault="00AB6A96" w:rsidP="00AB4800">
      <w:pPr>
        <w:rPr>
          <w:rFonts w:asciiTheme="minorHAnsi" w:hAnsiTheme="minorHAnsi"/>
          <w:bCs/>
          <w:color w:val="000000"/>
          <w:sz w:val="28"/>
          <w:szCs w:val="28"/>
        </w:rPr>
      </w:pPr>
    </w:p>
    <w:p w:rsidR="00AB6A96" w:rsidRDefault="00D85DCE" w:rsidP="00AB4800">
      <w:pPr>
        <w:rPr>
          <w:rFonts w:asciiTheme="minorHAnsi" w:hAnsi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/>
          <w:b/>
          <w:bCs/>
          <w:color w:val="000000"/>
          <w:sz w:val="32"/>
          <w:szCs w:val="32"/>
        </w:rPr>
        <w:t>PROMET U 2024</w:t>
      </w:r>
      <w:r w:rsidR="00AB6A96">
        <w:rPr>
          <w:rFonts w:asciiTheme="minorHAnsi" w:hAnsiTheme="minorHAnsi"/>
          <w:b/>
          <w:bCs/>
          <w:color w:val="000000"/>
          <w:sz w:val="32"/>
          <w:szCs w:val="32"/>
        </w:rPr>
        <w:t>. GODINI</w:t>
      </w:r>
    </w:p>
    <w:p w:rsidR="001A237D" w:rsidRDefault="00006931" w:rsidP="00FB7634">
      <w:pPr>
        <w:autoSpaceDE w:val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Iako se to ne vidi u Planu, predviđali smo povećanje prihoda zbog otvorenja  camping resorta Aminess Avalona. </w:t>
      </w:r>
      <w:r w:rsidR="001A237D">
        <w:rPr>
          <w:rFonts w:asciiTheme="minorHAnsi" w:hAnsiTheme="minorHAnsi"/>
          <w:sz w:val="28"/>
          <w:szCs w:val="28"/>
        </w:rPr>
        <w:t>Koliko će se prihod od turističke pristojbe povećati, nije bilo moguće znati</w:t>
      </w:r>
      <w:r w:rsidR="00EB780B">
        <w:rPr>
          <w:rFonts w:asciiTheme="minorHAnsi" w:hAnsiTheme="minorHAnsi"/>
          <w:sz w:val="28"/>
          <w:szCs w:val="28"/>
        </w:rPr>
        <w:t xml:space="preserve"> u studenom</w:t>
      </w:r>
      <w:r w:rsidR="004E172D">
        <w:rPr>
          <w:rFonts w:asciiTheme="minorHAnsi" w:hAnsiTheme="minorHAnsi"/>
          <w:sz w:val="28"/>
          <w:szCs w:val="28"/>
        </w:rPr>
        <w:t xml:space="preserve"> 2023.g.</w:t>
      </w:r>
      <w:r w:rsidR="00EB780B">
        <w:rPr>
          <w:rFonts w:asciiTheme="minorHAnsi" w:hAnsiTheme="minorHAnsi"/>
          <w:sz w:val="28"/>
          <w:szCs w:val="28"/>
        </w:rPr>
        <w:t xml:space="preserve"> dok smo radili Plan</w:t>
      </w:r>
      <w:r w:rsidR="001A237D">
        <w:rPr>
          <w:rFonts w:asciiTheme="minorHAnsi" w:hAnsiTheme="minorHAnsi"/>
          <w:sz w:val="28"/>
          <w:szCs w:val="28"/>
        </w:rPr>
        <w:t xml:space="preserve">. Dužnika koji rade ''na bijelo'' nisu velike brojke, međutim, i tu postoji kod pojedinaca problem u naplati. </w:t>
      </w:r>
      <w:r>
        <w:rPr>
          <w:rFonts w:asciiTheme="minorHAnsi" w:hAnsiTheme="minorHAnsi"/>
          <w:sz w:val="28"/>
          <w:szCs w:val="28"/>
        </w:rPr>
        <w:t>Što se tiče članarine, stvari ostaju iste. Iako se otvaraju nova rješenja o pružanju ugostiteljske djelatnosti, prihod po osnovi članarine ostaje isti</w:t>
      </w:r>
      <w:r w:rsidR="001A237D">
        <w:rPr>
          <w:rFonts w:asciiTheme="minorHAnsi" w:hAnsiTheme="minorHAnsi"/>
          <w:sz w:val="28"/>
          <w:szCs w:val="28"/>
        </w:rPr>
        <w:t>.</w:t>
      </w:r>
    </w:p>
    <w:p w:rsidR="001A237D" w:rsidRDefault="001A237D" w:rsidP="00FB7634">
      <w:pPr>
        <w:autoSpaceDE w:val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Očekivali smo produžetak sezone ali samo zato što se otvaraju kapaciteti u kampu visoke kategorije. Privatni smještaj nije na toj razini </w:t>
      </w:r>
      <w:r w:rsidR="00EB780B">
        <w:rPr>
          <w:rFonts w:asciiTheme="minorHAnsi" w:hAnsiTheme="minorHAnsi"/>
          <w:sz w:val="28"/>
          <w:szCs w:val="28"/>
        </w:rPr>
        <w:t xml:space="preserve">očekivane ponude </w:t>
      </w:r>
      <w:r>
        <w:rPr>
          <w:rFonts w:asciiTheme="minorHAnsi" w:hAnsiTheme="minorHAnsi"/>
          <w:sz w:val="28"/>
          <w:szCs w:val="28"/>
        </w:rPr>
        <w:t>koja bi garantirala popunjenost van sezone.</w:t>
      </w:r>
      <w:r w:rsidR="00EB780B">
        <w:rPr>
          <w:rFonts w:asciiTheme="minorHAnsi" w:hAnsiTheme="minorHAnsi"/>
          <w:sz w:val="28"/>
          <w:szCs w:val="28"/>
        </w:rPr>
        <w:t xml:space="preserve"> Ukupan broj dolazaka do 30. rujna u odnosu na cijelu godinu 2023. je veći za 245%, a noćenja za 211%.</w:t>
      </w:r>
    </w:p>
    <w:p w:rsidR="00EB780B" w:rsidRDefault="00EB780B" w:rsidP="00FB7634">
      <w:pPr>
        <w:autoSpaceDE w:val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Što se tiče stranih gostiju Nijemci su na prvom mjestu zamijenili Čehe (5. mjesto), a na drugom mjestu su ostali Slovenci. Treće mjesto drže Austrijanci (zamijenili Hrvate ...sada 4.)</w:t>
      </w:r>
    </w:p>
    <w:p w:rsidR="001A237D" w:rsidRDefault="001A237D" w:rsidP="00FB7634">
      <w:pPr>
        <w:autoSpaceDE w:val="0"/>
        <w:contextualSpacing/>
        <w:rPr>
          <w:rFonts w:asciiTheme="minorHAnsi" w:hAnsiTheme="minorHAnsi"/>
          <w:sz w:val="28"/>
          <w:szCs w:val="28"/>
        </w:rPr>
      </w:pPr>
    </w:p>
    <w:p w:rsidR="0064429B" w:rsidRDefault="00D85DCE" w:rsidP="0064429B">
      <w:pPr>
        <w:autoSpaceDE w:val="0"/>
        <w:contextualSpacing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PROCJENA PROMETA U 2025</w:t>
      </w:r>
      <w:r w:rsidR="0064429B" w:rsidRPr="0064429B">
        <w:rPr>
          <w:rFonts w:asciiTheme="minorHAnsi" w:hAnsiTheme="minorHAnsi"/>
          <w:b/>
          <w:bCs/>
          <w:sz w:val="28"/>
          <w:szCs w:val="28"/>
        </w:rPr>
        <w:t>. G.</w:t>
      </w:r>
    </w:p>
    <w:p w:rsidR="00D85DCE" w:rsidRDefault="00D85DCE" w:rsidP="0064429B">
      <w:pPr>
        <w:autoSpaceDE w:val="0"/>
        <w:contextualSpacing/>
        <w:rPr>
          <w:rFonts w:asciiTheme="minorHAnsi" w:hAnsiTheme="minorHAnsi"/>
          <w:b/>
          <w:bCs/>
          <w:sz w:val="28"/>
          <w:szCs w:val="28"/>
        </w:rPr>
      </w:pPr>
    </w:p>
    <w:p w:rsidR="0064429B" w:rsidRDefault="00EB780B" w:rsidP="0064429B">
      <w:pPr>
        <w:autoSpaceDE w:val="0"/>
        <w:contextualSpacing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Očekuje se daljnji porast prihoda po osnovi turističke pristojbe. Razumno je </w:t>
      </w:r>
      <w:r>
        <w:rPr>
          <w:rFonts w:asciiTheme="minorHAnsi" w:hAnsiTheme="minorHAnsi"/>
          <w:bCs/>
          <w:sz w:val="28"/>
          <w:szCs w:val="28"/>
        </w:rPr>
        <w:lastRenderedPageBreak/>
        <w:t>očekivati isto kod prihoda o</w:t>
      </w:r>
      <w:r w:rsidR="00803E44">
        <w:rPr>
          <w:rFonts w:asciiTheme="minorHAnsi" w:hAnsiTheme="minorHAnsi"/>
          <w:bCs/>
          <w:sz w:val="28"/>
          <w:szCs w:val="28"/>
        </w:rPr>
        <w:t>d tur. članarine</w:t>
      </w:r>
      <w:r>
        <w:rPr>
          <w:rFonts w:asciiTheme="minorHAnsi" w:hAnsiTheme="minorHAnsi"/>
          <w:bCs/>
          <w:sz w:val="28"/>
          <w:szCs w:val="28"/>
        </w:rPr>
        <w:t>.</w:t>
      </w:r>
    </w:p>
    <w:p w:rsidR="00BF7642" w:rsidRDefault="00EB780B" w:rsidP="0064429B">
      <w:pPr>
        <w:autoSpaceDE w:val="0"/>
        <w:contextualSpacing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Aminess Avalona</w:t>
      </w:r>
      <w:r w:rsidR="004E172D">
        <w:rPr>
          <w:rFonts w:asciiTheme="minorHAnsi" w:hAnsiTheme="minorHAnsi"/>
          <w:bCs/>
          <w:sz w:val="28"/>
          <w:szCs w:val="28"/>
        </w:rPr>
        <w:t xml:space="preserve"> </w:t>
      </w:r>
      <w:r w:rsidR="00803E44">
        <w:rPr>
          <w:rFonts w:asciiTheme="minorHAnsi" w:hAnsiTheme="minorHAnsi"/>
          <w:bCs/>
          <w:sz w:val="28"/>
          <w:szCs w:val="28"/>
        </w:rPr>
        <w:t xml:space="preserve">camping resort </w:t>
      </w:r>
      <w:r w:rsidR="004E172D">
        <w:rPr>
          <w:rFonts w:asciiTheme="minorHAnsi" w:hAnsiTheme="minorHAnsi"/>
          <w:bCs/>
          <w:sz w:val="28"/>
          <w:szCs w:val="28"/>
        </w:rPr>
        <w:t>je otvoren tijekom lipnja 2024</w:t>
      </w:r>
      <w:r>
        <w:rPr>
          <w:rFonts w:asciiTheme="minorHAnsi" w:hAnsiTheme="minorHAnsi"/>
          <w:bCs/>
          <w:sz w:val="28"/>
          <w:szCs w:val="28"/>
        </w:rPr>
        <w:t xml:space="preserve">. godine </w:t>
      </w:r>
      <w:r w:rsidR="004E172D">
        <w:rPr>
          <w:rFonts w:asciiTheme="minorHAnsi" w:hAnsiTheme="minorHAnsi"/>
          <w:bCs/>
          <w:sz w:val="28"/>
          <w:szCs w:val="28"/>
        </w:rPr>
        <w:t>čime je izostala predsezona. Očekujemo otvaranje camping resorta pred Uskrs 2025.g.</w:t>
      </w:r>
    </w:p>
    <w:p w:rsidR="0064429B" w:rsidRPr="0064429B" w:rsidRDefault="00573AAE" w:rsidP="0064429B">
      <w:pPr>
        <w:autoSpaceDE w:val="0"/>
        <w:contextualSpacing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Problem rada na crno ostaje. S obzirom da se nije išlo u izmjene Zakona ili u ekipiranje Državnog inspektorata ne očekujemo promjene.</w:t>
      </w:r>
    </w:p>
    <w:p w:rsidR="0064429B" w:rsidRDefault="0064429B" w:rsidP="00FB7634">
      <w:pPr>
        <w:autoSpaceDE w:val="0"/>
        <w:contextualSpacing/>
        <w:rPr>
          <w:rFonts w:asciiTheme="minorHAnsi" w:hAnsiTheme="minorHAnsi"/>
          <w:sz w:val="28"/>
          <w:szCs w:val="28"/>
        </w:rPr>
      </w:pPr>
    </w:p>
    <w:p w:rsidR="00BF7642" w:rsidRDefault="00BF7642" w:rsidP="00FB7634">
      <w:pPr>
        <w:autoSpaceDE w:val="0"/>
        <w:contextualSpacing/>
        <w:rPr>
          <w:rFonts w:asciiTheme="minorHAnsi" w:hAnsiTheme="minorHAnsi"/>
          <w:b/>
          <w:bCs/>
          <w:sz w:val="32"/>
          <w:szCs w:val="32"/>
        </w:rPr>
      </w:pPr>
      <w:r w:rsidRPr="00DA3245">
        <w:rPr>
          <w:rFonts w:asciiTheme="minorHAnsi" w:hAnsiTheme="minorHAnsi"/>
          <w:b/>
          <w:bCs/>
          <w:sz w:val="32"/>
          <w:szCs w:val="32"/>
        </w:rPr>
        <w:t>PARAMETRI ZA PLANIRANJE PRIHODA</w:t>
      </w:r>
    </w:p>
    <w:p w:rsidR="003F3154" w:rsidRPr="00DA3245" w:rsidRDefault="003F3154" w:rsidP="003F3154">
      <w:pPr>
        <w:rPr>
          <w:rFonts w:asciiTheme="minorHAnsi" w:hAnsiTheme="minorHAnsi"/>
        </w:rPr>
      </w:pPr>
      <w:r w:rsidRPr="00DA3245">
        <w:rPr>
          <w:rFonts w:asciiTheme="minorHAnsi" w:hAnsiTheme="minorHAnsi"/>
          <w:sz w:val="28"/>
          <w:szCs w:val="28"/>
        </w:rPr>
        <w:t>Obvezu uplate pristojbe imaju:</w:t>
      </w:r>
    </w:p>
    <w:p w:rsidR="003F3154" w:rsidRPr="00DA3245" w:rsidRDefault="003F3154" w:rsidP="003F3154">
      <w:pPr>
        <w:numPr>
          <w:ilvl w:val="1"/>
          <w:numId w:val="8"/>
        </w:numPr>
        <w:rPr>
          <w:rFonts w:asciiTheme="minorHAnsi" w:hAnsiTheme="minorHAnsi"/>
        </w:rPr>
      </w:pPr>
      <w:r w:rsidRPr="00DA3245">
        <w:rPr>
          <w:rFonts w:asciiTheme="minorHAnsi" w:hAnsiTheme="minorHAnsi"/>
          <w:sz w:val="28"/>
          <w:szCs w:val="28"/>
        </w:rPr>
        <w:t xml:space="preserve">fizičke osobe vlasnici rješenja o iznajmljivanju po </w:t>
      </w:r>
      <w:r>
        <w:rPr>
          <w:rFonts w:asciiTheme="minorHAnsi" w:hAnsiTheme="minorHAnsi"/>
          <w:sz w:val="28"/>
          <w:szCs w:val="28"/>
        </w:rPr>
        <w:t xml:space="preserve">osnovnom krevetu </w:t>
      </w:r>
      <w:r w:rsidR="009366B6">
        <w:rPr>
          <w:rFonts w:asciiTheme="minorHAnsi" w:hAnsiTheme="minorHAnsi"/>
          <w:sz w:val="28"/>
          <w:szCs w:val="28"/>
        </w:rPr>
        <w:t xml:space="preserve">plaćaju tur. pristojbu </w:t>
      </w:r>
      <w:r w:rsidR="000F60CE">
        <w:rPr>
          <w:rFonts w:asciiTheme="minorHAnsi" w:hAnsiTheme="minorHAnsi"/>
          <w:sz w:val="28"/>
          <w:szCs w:val="28"/>
        </w:rPr>
        <w:t xml:space="preserve"> 50</w:t>
      </w:r>
      <w:r>
        <w:rPr>
          <w:rFonts w:asciiTheme="minorHAnsi" w:hAnsiTheme="minorHAnsi"/>
          <w:sz w:val="28"/>
          <w:szCs w:val="28"/>
        </w:rPr>
        <w:t>,00 eura</w:t>
      </w:r>
      <w:r w:rsidRPr="00DA3245">
        <w:rPr>
          <w:rFonts w:asciiTheme="minorHAnsi" w:hAnsiTheme="minorHAnsi"/>
          <w:sz w:val="28"/>
          <w:szCs w:val="28"/>
        </w:rPr>
        <w:t xml:space="preserve"> po krevetu,</w:t>
      </w:r>
    </w:p>
    <w:p w:rsidR="009366B6" w:rsidRPr="00DF5FA7" w:rsidRDefault="003F3154" w:rsidP="003F3154">
      <w:pPr>
        <w:numPr>
          <w:ilvl w:val="1"/>
          <w:numId w:val="8"/>
        </w:numPr>
        <w:rPr>
          <w:rFonts w:asciiTheme="minorHAnsi" w:hAnsiTheme="minorHAnsi"/>
        </w:rPr>
      </w:pPr>
      <w:r w:rsidRPr="00DA3245">
        <w:rPr>
          <w:rFonts w:asciiTheme="minorHAnsi" w:hAnsiTheme="minorHAnsi"/>
          <w:sz w:val="28"/>
          <w:szCs w:val="28"/>
        </w:rPr>
        <w:t xml:space="preserve">pravne osobe </w:t>
      </w:r>
      <w:r w:rsidR="004E172D">
        <w:rPr>
          <w:rFonts w:asciiTheme="minorHAnsi" w:hAnsiTheme="minorHAnsi"/>
          <w:sz w:val="28"/>
          <w:szCs w:val="28"/>
        </w:rPr>
        <w:t xml:space="preserve">vlasnici rješenja plaćaju </w:t>
      </w:r>
      <w:r w:rsidRPr="00DA3245">
        <w:rPr>
          <w:rFonts w:asciiTheme="minorHAnsi" w:hAnsiTheme="minorHAnsi"/>
          <w:sz w:val="28"/>
          <w:szCs w:val="28"/>
        </w:rPr>
        <w:t>po noć</w:t>
      </w:r>
      <w:r>
        <w:rPr>
          <w:rFonts w:asciiTheme="minorHAnsi" w:hAnsiTheme="minorHAnsi"/>
          <w:sz w:val="28"/>
          <w:szCs w:val="28"/>
        </w:rPr>
        <w:t>enju 1,50 eura</w:t>
      </w:r>
      <w:r w:rsidR="009366B6">
        <w:rPr>
          <w:rFonts w:asciiTheme="minorHAnsi" w:hAnsiTheme="minorHAnsi"/>
          <w:sz w:val="28"/>
          <w:szCs w:val="28"/>
        </w:rPr>
        <w:t>.</w:t>
      </w:r>
    </w:p>
    <w:p w:rsidR="00DF5FA7" w:rsidRDefault="004E172D" w:rsidP="00DF5FA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Objekti za odmor </w:t>
      </w:r>
      <w:r w:rsidR="000F60CE">
        <w:rPr>
          <w:rFonts w:asciiTheme="minorHAnsi" w:hAnsiTheme="minorHAnsi"/>
          <w:sz w:val="28"/>
          <w:szCs w:val="28"/>
        </w:rPr>
        <w:t>fizičke osobe za 1. i 2. osobu po osobi (paušal) 12,00 eura, svaka sljedeća osoba 5,00 eura.</w:t>
      </w:r>
    </w:p>
    <w:p w:rsidR="000F60CE" w:rsidRDefault="000F60CE" w:rsidP="00DF5FA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Za boravke u kampovima i kampiralištima pristojba se plaća:</w:t>
      </w:r>
    </w:p>
    <w:p w:rsidR="000F60CE" w:rsidRDefault="000F60CE" w:rsidP="000F60CE">
      <w:pPr>
        <w:rPr>
          <w:rFonts w:asciiTheme="minorHAnsi" w:hAnsiTheme="minorHAnsi"/>
          <w:sz w:val="28"/>
          <w:szCs w:val="28"/>
        </w:rPr>
      </w:pPr>
      <w:r w:rsidRPr="000F60CE">
        <w:rPr>
          <w:rFonts w:asciiTheme="minorHAnsi" w:hAnsiTheme="minorHAnsi"/>
          <w:sz w:val="28"/>
          <w:szCs w:val="28"/>
        </w:rPr>
        <w:t>- u sezoni – 1,50 e po noćenju</w:t>
      </w:r>
      <w:r>
        <w:rPr>
          <w:rFonts w:asciiTheme="minorHAnsi" w:hAnsiTheme="minorHAnsi"/>
          <w:sz w:val="28"/>
          <w:szCs w:val="28"/>
        </w:rPr>
        <w:t>,</w:t>
      </w:r>
    </w:p>
    <w:p w:rsidR="000F60CE" w:rsidRPr="000F60CE" w:rsidRDefault="000F60CE" w:rsidP="000F60C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van sezone- 1,33 </w:t>
      </w:r>
      <w:r w:rsidR="00D73203">
        <w:rPr>
          <w:rFonts w:asciiTheme="minorHAnsi" w:hAnsiTheme="minorHAnsi"/>
          <w:sz w:val="28"/>
          <w:szCs w:val="28"/>
        </w:rPr>
        <w:t>e po noćenju.</w:t>
      </w:r>
    </w:p>
    <w:p w:rsidR="008725D8" w:rsidRPr="008725D8" w:rsidRDefault="008725D8" w:rsidP="008725D8">
      <w:pPr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>Trenutna struktura kapaciteta na području Općine Povljana je sljedeća:</w:t>
      </w:r>
    </w:p>
    <w:p w:rsidR="008725D8" w:rsidRDefault="008725D8" w:rsidP="008725D8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privatni smještaj, obrti, d.o.o. </w:t>
      </w:r>
      <w:r w:rsidR="00D64B07">
        <w:rPr>
          <w:rFonts w:asciiTheme="minorHAnsi" w:hAnsiTheme="minorHAnsi"/>
          <w:sz w:val="28"/>
          <w:szCs w:val="28"/>
        </w:rPr>
        <w:t xml:space="preserve"> 2.119</w:t>
      </w:r>
      <w:r w:rsidRPr="008725D8">
        <w:rPr>
          <w:rFonts w:asciiTheme="minorHAnsi" w:hAnsiTheme="minorHAnsi"/>
          <w:sz w:val="28"/>
          <w:szCs w:val="28"/>
        </w:rPr>
        <w:t xml:space="preserve"> ležaja</w:t>
      </w:r>
      <w:r>
        <w:rPr>
          <w:rFonts w:asciiTheme="minorHAnsi" w:hAnsiTheme="minorHAnsi"/>
          <w:sz w:val="28"/>
          <w:szCs w:val="28"/>
        </w:rPr>
        <w:t>,</w:t>
      </w:r>
    </w:p>
    <w:p w:rsidR="008725D8" w:rsidRDefault="008725D8" w:rsidP="008725D8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hoteli   41 ležaj,</w:t>
      </w:r>
    </w:p>
    <w:p w:rsidR="008725D8" w:rsidRDefault="00257DE2" w:rsidP="008725D8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kampovi / kampirališta 1.8</w:t>
      </w:r>
      <w:r w:rsidR="00D64B07">
        <w:rPr>
          <w:rFonts w:asciiTheme="minorHAnsi" w:hAnsiTheme="minorHAnsi"/>
          <w:sz w:val="28"/>
          <w:szCs w:val="28"/>
        </w:rPr>
        <w:t>36</w:t>
      </w:r>
      <w:r w:rsidR="008725D8">
        <w:rPr>
          <w:rFonts w:asciiTheme="minorHAnsi" w:hAnsiTheme="minorHAnsi"/>
          <w:sz w:val="28"/>
          <w:szCs w:val="28"/>
        </w:rPr>
        <w:t xml:space="preserve"> mjesta</w:t>
      </w:r>
    </w:p>
    <w:p w:rsidR="008725D8" w:rsidRPr="008725D8" w:rsidRDefault="008725D8" w:rsidP="008725D8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UKUP</w:t>
      </w:r>
      <w:r w:rsidR="005211E2">
        <w:rPr>
          <w:rFonts w:asciiTheme="minorHAnsi" w:hAnsiTheme="minorHAnsi"/>
          <w:sz w:val="28"/>
          <w:szCs w:val="28"/>
        </w:rPr>
        <w:t>NO 3.996</w:t>
      </w:r>
      <w:r>
        <w:rPr>
          <w:rFonts w:asciiTheme="minorHAnsi" w:hAnsiTheme="minorHAnsi"/>
          <w:sz w:val="28"/>
          <w:szCs w:val="28"/>
        </w:rPr>
        <w:t xml:space="preserve"> mjesta</w:t>
      </w:r>
    </w:p>
    <w:p w:rsidR="009366B6" w:rsidRDefault="009366B6" w:rsidP="009366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Korisnici prijelaznog žiro računa </w:t>
      </w:r>
      <w:r w:rsidR="00363008">
        <w:rPr>
          <w:rFonts w:asciiTheme="minorHAnsi" w:hAnsiTheme="minorHAnsi"/>
          <w:sz w:val="28"/>
          <w:szCs w:val="28"/>
        </w:rPr>
        <w:t xml:space="preserve">turističke pristojbe </w:t>
      </w:r>
      <w:r>
        <w:rPr>
          <w:rFonts w:asciiTheme="minorHAnsi" w:hAnsiTheme="minorHAnsi"/>
          <w:sz w:val="28"/>
          <w:szCs w:val="28"/>
        </w:rPr>
        <w:t>su:</w:t>
      </w:r>
    </w:p>
    <w:p w:rsidR="009366B6" w:rsidRDefault="009366B6" w:rsidP="009366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 TZ Zadarske županije</w:t>
      </w:r>
    </w:p>
    <w:p w:rsidR="009366B6" w:rsidRDefault="009366B6" w:rsidP="009366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 </w:t>
      </w:r>
      <w:r w:rsidR="00363008">
        <w:rPr>
          <w:rFonts w:asciiTheme="minorHAnsi" w:hAnsiTheme="minorHAnsi"/>
          <w:sz w:val="28"/>
          <w:szCs w:val="28"/>
        </w:rPr>
        <w:t>HTZ</w:t>
      </w:r>
    </w:p>
    <w:p w:rsidR="00363008" w:rsidRDefault="00363008" w:rsidP="009366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 Fond za nerazvijene</w:t>
      </w:r>
    </w:p>
    <w:p w:rsidR="00363008" w:rsidRDefault="00363008" w:rsidP="009366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4. Fond za udružene TZ</w:t>
      </w:r>
    </w:p>
    <w:p w:rsidR="00363008" w:rsidRDefault="00363008" w:rsidP="009366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 Crveni križ</w:t>
      </w:r>
    </w:p>
    <w:p w:rsidR="00363008" w:rsidRDefault="00363008" w:rsidP="009366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6. Općina Povljana</w:t>
      </w:r>
    </w:p>
    <w:p w:rsidR="009366B6" w:rsidRDefault="00363008" w:rsidP="0036300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7. TZ Općine Povljana</w:t>
      </w:r>
    </w:p>
    <w:p w:rsidR="00363008" w:rsidRPr="00DA3245" w:rsidRDefault="00D73203" w:rsidP="0036300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Iako očekivan, prihod</w:t>
      </w:r>
      <w:r w:rsidR="00363008">
        <w:rPr>
          <w:rFonts w:asciiTheme="minorHAnsi" w:hAnsiTheme="minorHAnsi"/>
          <w:sz w:val="28"/>
          <w:szCs w:val="28"/>
        </w:rPr>
        <w:t xml:space="preserve"> od turističke članarine</w:t>
      </w:r>
      <w:r w:rsidR="00363008" w:rsidRPr="00DA324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ne raste</w:t>
      </w:r>
      <w:r w:rsidR="0036300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iako se otvaraju novi kapaciteti što kod fizičkih, što kod pravnih osoba. Iznos je određen na </w:t>
      </w:r>
      <w:r w:rsidR="00363008">
        <w:rPr>
          <w:rFonts w:asciiTheme="minorHAnsi" w:hAnsiTheme="minorHAnsi"/>
          <w:sz w:val="28"/>
          <w:szCs w:val="28"/>
        </w:rPr>
        <w:t>5,97 eura</w:t>
      </w:r>
      <w:r>
        <w:rPr>
          <w:rFonts w:asciiTheme="minorHAnsi" w:hAnsiTheme="minorHAnsi"/>
          <w:sz w:val="28"/>
          <w:szCs w:val="28"/>
        </w:rPr>
        <w:t xml:space="preserve"> (osnovni ležaj)te 2,99 eura (pomoćni ležaj). Pravne osobe plaćaju članarinu na temelju prijavljenog prihoda (po završnom obračunu).</w:t>
      </w:r>
    </w:p>
    <w:p w:rsidR="00363008" w:rsidRDefault="00363008" w:rsidP="00363008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Preneseni prihod bit će u granicama uobičajenog planiranja.</w:t>
      </w:r>
    </w:p>
    <w:p w:rsidR="00363008" w:rsidRDefault="00363008" w:rsidP="00363008">
      <w:pPr>
        <w:rPr>
          <w:rFonts w:asciiTheme="minorHAnsi" w:hAnsiTheme="minorHAnsi"/>
          <w:sz w:val="28"/>
          <w:szCs w:val="28"/>
        </w:rPr>
      </w:pPr>
    </w:p>
    <w:p w:rsidR="00363008" w:rsidRDefault="00363008" w:rsidP="00363008">
      <w:pPr>
        <w:rPr>
          <w:rFonts w:asciiTheme="minorHAnsi" w:hAnsiTheme="minorHAnsi"/>
          <w:sz w:val="28"/>
          <w:szCs w:val="28"/>
        </w:rPr>
      </w:pPr>
    </w:p>
    <w:p w:rsidR="00363008" w:rsidRDefault="00363008" w:rsidP="00363008">
      <w:pPr>
        <w:rPr>
          <w:rFonts w:asciiTheme="minorHAnsi" w:hAnsiTheme="minorHAnsi"/>
          <w:sz w:val="28"/>
          <w:szCs w:val="28"/>
        </w:rPr>
      </w:pPr>
    </w:p>
    <w:p w:rsidR="00363008" w:rsidRPr="00DA3245" w:rsidRDefault="00363008" w:rsidP="00363008">
      <w:pPr>
        <w:rPr>
          <w:rFonts w:asciiTheme="minorHAnsi" w:hAnsiTheme="minorHAnsi"/>
          <w:b/>
          <w:bCs/>
          <w:sz w:val="36"/>
          <w:szCs w:val="36"/>
        </w:rPr>
      </w:pPr>
      <w:r w:rsidRPr="00DA3245">
        <w:rPr>
          <w:rFonts w:asciiTheme="minorHAnsi" w:hAnsiTheme="minorHAnsi"/>
          <w:b/>
          <w:bCs/>
          <w:sz w:val="36"/>
          <w:szCs w:val="36"/>
        </w:rPr>
        <w:t>P R I H O D I</w:t>
      </w:r>
    </w:p>
    <w:p w:rsidR="00363008" w:rsidRPr="00DA3245" w:rsidRDefault="00363008" w:rsidP="00363008">
      <w:pPr>
        <w:rPr>
          <w:rFonts w:asciiTheme="minorHAnsi" w:hAnsiTheme="minorHAnsi"/>
          <w:b/>
          <w:bCs/>
          <w:sz w:val="36"/>
          <w:szCs w:val="36"/>
        </w:rPr>
      </w:pPr>
    </w:p>
    <w:p w:rsidR="00363008" w:rsidRPr="00DA3245" w:rsidRDefault="00363008" w:rsidP="00363008">
      <w:pPr>
        <w:pStyle w:val="ListParagraph"/>
        <w:numPr>
          <w:ilvl w:val="2"/>
          <w:numId w:val="8"/>
        </w:num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IZVORNI PRIHODI</w:t>
      </w:r>
    </w:p>
    <w:p w:rsidR="00363008" w:rsidRPr="00DA3245" w:rsidRDefault="00363008" w:rsidP="00363008">
      <w:pPr>
        <w:pStyle w:val="ListParagraph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lastRenderedPageBreak/>
        <w:t>Turistička pristojba</w:t>
      </w:r>
    </w:p>
    <w:p w:rsidR="00363008" w:rsidRPr="00DA3245" w:rsidRDefault="00363008" w:rsidP="00363008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Visina turističke pristojbe regulirana je odredbom članka 15. Zakona o turističkoj pristojbi, članka 1. st. 2. Pravilnika o najnižem i najvišem iznosu turističke pristojbe i članka 12. Statuta Zadarske županije. Skupština Zadarske županije, kao najviše zakonodavno tijelo u županiji, na svojoj sjednici od </w:t>
      </w:r>
      <w:r w:rsidR="00FA0E8E">
        <w:rPr>
          <w:rFonts w:asciiTheme="minorHAnsi" w:hAnsiTheme="minorHAnsi"/>
          <w:sz w:val="28"/>
          <w:szCs w:val="28"/>
        </w:rPr>
        <w:t>5</w:t>
      </w:r>
      <w:r w:rsidRPr="00DA3245">
        <w:rPr>
          <w:rFonts w:asciiTheme="minorHAnsi" w:hAnsiTheme="minorHAnsi"/>
          <w:sz w:val="28"/>
          <w:szCs w:val="28"/>
        </w:rPr>
        <w:t>.</w:t>
      </w:r>
      <w:r w:rsidR="00FA0E8E">
        <w:rPr>
          <w:rFonts w:asciiTheme="minorHAnsi" w:hAnsiTheme="minorHAnsi"/>
          <w:sz w:val="28"/>
          <w:szCs w:val="28"/>
        </w:rPr>
        <w:t xml:space="preserve"> prosinc</w:t>
      </w:r>
      <w:r w:rsidRPr="00DA3245">
        <w:rPr>
          <w:rFonts w:asciiTheme="minorHAnsi" w:hAnsiTheme="minorHAnsi"/>
          <w:sz w:val="28"/>
          <w:szCs w:val="28"/>
        </w:rPr>
        <w:t>a 202</w:t>
      </w:r>
      <w:r w:rsidR="004B2D89">
        <w:rPr>
          <w:rFonts w:asciiTheme="minorHAnsi" w:hAnsiTheme="minorHAnsi"/>
          <w:sz w:val="28"/>
          <w:szCs w:val="28"/>
        </w:rPr>
        <w:t>3</w:t>
      </w:r>
      <w:r w:rsidRPr="00DA3245">
        <w:rPr>
          <w:rFonts w:asciiTheme="minorHAnsi" w:hAnsiTheme="minorHAnsi"/>
          <w:sz w:val="28"/>
          <w:szCs w:val="28"/>
        </w:rPr>
        <w:t xml:space="preserve">. godine donijela je </w:t>
      </w:r>
      <w:r w:rsidRPr="00DA3245">
        <w:rPr>
          <w:rFonts w:asciiTheme="minorHAnsi" w:hAnsiTheme="minorHAnsi"/>
          <w:b/>
          <w:sz w:val="28"/>
          <w:szCs w:val="28"/>
        </w:rPr>
        <w:t>Odluku o vis</w:t>
      </w:r>
      <w:r w:rsidR="00FA0E8E">
        <w:rPr>
          <w:rFonts w:asciiTheme="minorHAnsi" w:hAnsiTheme="minorHAnsi"/>
          <w:b/>
          <w:sz w:val="28"/>
          <w:szCs w:val="28"/>
        </w:rPr>
        <w:t>ini turističke pristojbe za 2025</w:t>
      </w:r>
      <w:r w:rsidRPr="00DA3245">
        <w:rPr>
          <w:rFonts w:asciiTheme="minorHAnsi" w:hAnsiTheme="minorHAnsi"/>
          <w:b/>
          <w:sz w:val="28"/>
          <w:szCs w:val="28"/>
        </w:rPr>
        <w:t xml:space="preserve">. godinu za općine i gradove na području Zadarske županije </w:t>
      </w:r>
      <w:r w:rsidRPr="00DA3245">
        <w:rPr>
          <w:rFonts w:asciiTheme="minorHAnsi" w:hAnsiTheme="minorHAnsi"/>
          <w:sz w:val="28"/>
          <w:szCs w:val="28"/>
        </w:rPr>
        <w:t xml:space="preserve">(Kl: </w:t>
      </w:r>
      <w:r w:rsidR="00FA0E8E" w:rsidRPr="00FA0E8E">
        <w:rPr>
          <w:rFonts w:asciiTheme="minorHAnsi" w:hAnsiTheme="minorHAnsi"/>
          <w:sz w:val="28"/>
          <w:szCs w:val="28"/>
        </w:rPr>
        <w:t>334-01/23-01/6</w:t>
      </w:r>
      <w:r w:rsidR="00FA0E8E">
        <w:rPr>
          <w:rFonts w:asciiTheme="minorHAnsi" w:hAnsiTheme="minorHAnsi"/>
          <w:sz w:val="28"/>
          <w:szCs w:val="28"/>
        </w:rPr>
        <w:t xml:space="preserve">, URBROJ: </w:t>
      </w:r>
      <w:r w:rsidR="00FA0E8E" w:rsidRPr="00FA0E8E">
        <w:rPr>
          <w:rFonts w:asciiTheme="minorHAnsi" w:hAnsiTheme="minorHAnsi"/>
          <w:sz w:val="28"/>
          <w:szCs w:val="28"/>
        </w:rPr>
        <w:t>2198-02-23-31</w:t>
      </w:r>
      <w:r w:rsidRPr="00DA3245">
        <w:rPr>
          <w:rFonts w:asciiTheme="minorHAnsi" w:hAnsiTheme="minorHAnsi"/>
          <w:sz w:val="28"/>
          <w:szCs w:val="28"/>
        </w:rPr>
        <w:t xml:space="preserve">). </w:t>
      </w:r>
    </w:p>
    <w:p w:rsidR="00363008" w:rsidRPr="00DA3245" w:rsidRDefault="00363008" w:rsidP="0036300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</w:t>
      </w:r>
      <w:r w:rsidR="004B2D8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euro</w:t>
      </w:r>
      <w:r w:rsidRPr="00DA3245">
        <w:rPr>
          <w:rFonts w:asciiTheme="minorHAnsi" w:hAnsiTheme="minorHAnsi"/>
          <w:sz w:val="20"/>
          <w:szCs w:val="20"/>
        </w:rPr>
        <w:t xml:space="preserve">                                                                  </w:t>
      </w:r>
      <w:r w:rsidRPr="00DA3245">
        <w:rPr>
          <w:rFonts w:asciiTheme="minorHAnsi" w:hAnsiTheme="minorHAnsi"/>
          <w:sz w:val="28"/>
          <w:szCs w:val="28"/>
        </w:rPr>
        <w:t>POVLJANA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559"/>
        <w:gridCol w:w="920"/>
        <w:gridCol w:w="920"/>
        <w:gridCol w:w="1840"/>
      </w:tblGrid>
      <w:tr w:rsidR="00363008" w:rsidRPr="00DA3245" w:rsidTr="001E2E2B">
        <w:trPr>
          <w:trHeight w:val="608"/>
        </w:trPr>
        <w:tc>
          <w:tcPr>
            <w:tcW w:w="1838" w:type="dxa"/>
            <w:vMerge w:val="restart"/>
          </w:tcPr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  <w:r w:rsidRPr="00DA3245">
              <w:rPr>
                <w:rFonts w:asciiTheme="minorHAnsi" w:hAnsiTheme="minorHAnsi"/>
                <w:sz w:val="20"/>
                <w:szCs w:val="20"/>
              </w:rPr>
              <w:t>Noćenje u smještajnom objektu u kojem se obavlja ugost djelatnost po osobi</w:t>
            </w:r>
          </w:p>
        </w:tc>
        <w:tc>
          <w:tcPr>
            <w:tcW w:w="1985" w:type="dxa"/>
            <w:vMerge w:val="restart"/>
          </w:tcPr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  <w:r w:rsidRPr="00DA3245">
              <w:rPr>
                <w:rFonts w:asciiTheme="minorHAnsi" w:hAnsiTheme="minorHAnsi"/>
                <w:sz w:val="20"/>
                <w:szCs w:val="20"/>
              </w:rPr>
              <w:t>Noćenje u smještajnom objektu iz skupine kampovi po noćenju</w:t>
            </w:r>
            <w:r w:rsidR="004B2D89">
              <w:rPr>
                <w:rFonts w:asciiTheme="minorHAnsi" w:hAnsiTheme="minorHAnsi"/>
                <w:sz w:val="20"/>
                <w:szCs w:val="20"/>
              </w:rPr>
              <w:t xml:space="preserve"> u sezoni</w:t>
            </w:r>
          </w:p>
        </w:tc>
        <w:tc>
          <w:tcPr>
            <w:tcW w:w="1559" w:type="dxa"/>
            <w:vMerge w:val="restart"/>
          </w:tcPr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  <w:r w:rsidRPr="00DA3245">
              <w:rPr>
                <w:rFonts w:asciiTheme="minorHAnsi" w:hAnsiTheme="minorHAnsi"/>
                <w:sz w:val="20"/>
                <w:szCs w:val="20"/>
              </w:rPr>
              <w:t>Smještaj u domaćinstvu po krevetu</w:t>
            </w:r>
          </w:p>
        </w:tc>
        <w:tc>
          <w:tcPr>
            <w:tcW w:w="3680" w:type="dxa"/>
            <w:gridSpan w:val="3"/>
          </w:tcPr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  <w:r w:rsidRPr="00DA3245">
              <w:rPr>
                <w:rFonts w:asciiTheme="minorHAnsi" w:hAnsiTheme="minorHAnsi"/>
                <w:sz w:val="20"/>
                <w:szCs w:val="20"/>
              </w:rPr>
              <w:t xml:space="preserve">Iznos pristojbe koju plaća vlasnik objekta </w:t>
            </w:r>
          </w:p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  <w:r w:rsidRPr="00DA3245">
              <w:rPr>
                <w:rFonts w:asciiTheme="minorHAnsi" w:hAnsiTheme="minorHAnsi"/>
                <w:sz w:val="20"/>
                <w:szCs w:val="20"/>
              </w:rPr>
              <w:t>za odmor u god paušalnom iznosu za sebe i članove obitelji</w:t>
            </w:r>
          </w:p>
        </w:tc>
      </w:tr>
      <w:tr w:rsidR="00363008" w:rsidRPr="00DA3245" w:rsidTr="001E2E2B">
        <w:trPr>
          <w:trHeight w:val="607"/>
        </w:trPr>
        <w:tc>
          <w:tcPr>
            <w:tcW w:w="1838" w:type="dxa"/>
            <w:vMerge/>
          </w:tcPr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  <w:r w:rsidRPr="00DA3245">
              <w:rPr>
                <w:rFonts w:asciiTheme="minorHAnsi" w:hAnsiTheme="minorHAnsi"/>
                <w:sz w:val="20"/>
                <w:szCs w:val="20"/>
              </w:rPr>
              <w:t>1.član</w:t>
            </w:r>
          </w:p>
        </w:tc>
        <w:tc>
          <w:tcPr>
            <w:tcW w:w="920" w:type="dxa"/>
          </w:tcPr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  <w:r w:rsidRPr="00DA3245">
              <w:rPr>
                <w:rFonts w:asciiTheme="minorHAnsi" w:hAnsiTheme="minorHAnsi"/>
                <w:sz w:val="20"/>
                <w:szCs w:val="20"/>
              </w:rPr>
              <w:t xml:space="preserve"> 2.član</w:t>
            </w:r>
          </w:p>
        </w:tc>
        <w:tc>
          <w:tcPr>
            <w:tcW w:w="1840" w:type="dxa"/>
          </w:tcPr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63008" w:rsidRPr="00DA3245" w:rsidRDefault="00363008" w:rsidP="001E2E2B">
            <w:pPr>
              <w:rPr>
                <w:rFonts w:asciiTheme="minorHAnsi" w:hAnsiTheme="minorHAnsi"/>
                <w:sz w:val="20"/>
                <w:szCs w:val="20"/>
              </w:rPr>
            </w:pPr>
            <w:r w:rsidRPr="00DA3245">
              <w:rPr>
                <w:rFonts w:asciiTheme="minorHAnsi" w:hAnsiTheme="minorHAnsi"/>
                <w:sz w:val="20"/>
                <w:szCs w:val="20"/>
              </w:rPr>
              <w:t>svaki sljedeći član</w:t>
            </w:r>
          </w:p>
        </w:tc>
      </w:tr>
      <w:tr w:rsidR="00363008" w:rsidRPr="00DA3245" w:rsidTr="001E2E2B">
        <w:tc>
          <w:tcPr>
            <w:tcW w:w="1838" w:type="dxa"/>
          </w:tcPr>
          <w:p w:rsidR="00363008" w:rsidRPr="00DA3245" w:rsidRDefault="00363008" w:rsidP="001E2E2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3008" w:rsidRPr="00DA3245" w:rsidRDefault="00363008" w:rsidP="001E2E2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3008" w:rsidRPr="00DA3245" w:rsidRDefault="00363008" w:rsidP="001E2E2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20" w:type="dxa"/>
          </w:tcPr>
          <w:p w:rsidR="00363008" w:rsidRPr="00DA3245" w:rsidRDefault="00363008" w:rsidP="001E2E2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20" w:type="dxa"/>
          </w:tcPr>
          <w:p w:rsidR="00363008" w:rsidRPr="00DA3245" w:rsidRDefault="00363008" w:rsidP="001E2E2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0" w:type="dxa"/>
          </w:tcPr>
          <w:p w:rsidR="00363008" w:rsidRPr="00DA3245" w:rsidRDefault="00363008" w:rsidP="001E2E2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63008" w:rsidRPr="00DA3245" w:rsidTr="001E2E2B">
        <w:tc>
          <w:tcPr>
            <w:tcW w:w="1838" w:type="dxa"/>
          </w:tcPr>
          <w:p w:rsidR="00363008" w:rsidRPr="00DA3245" w:rsidRDefault="004B2D89" w:rsidP="001E2E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1,50</w:t>
            </w:r>
          </w:p>
        </w:tc>
        <w:tc>
          <w:tcPr>
            <w:tcW w:w="1985" w:type="dxa"/>
          </w:tcPr>
          <w:p w:rsidR="00363008" w:rsidRPr="00DA3245" w:rsidRDefault="004B2D89" w:rsidP="001E2E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1,50</w:t>
            </w:r>
          </w:p>
        </w:tc>
        <w:tc>
          <w:tcPr>
            <w:tcW w:w="1559" w:type="dxa"/>
          </w:tcPr>
          <w:p w:rsidR="00363008" w:rsidRPr="00DA3245" w:rsidRDefault="00FA0E8E" w:rsidP="001E2E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</w:t>
            </w:r>
            <w:r w:rsidR="004B2D89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  <w:tc>
          <w:tcPr>
            <w:tcW w:w="920" w:type="dxa"/>
          </w:tcPr>
          <w:p w:rsidR="00363008" w:rsidRPr="00DA3245" w:rsidRDefault="00FA0E8E" w:rsidP="001E2E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="004B2D89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  <w:tc>
          <w:tcPr>
            <w:tcW w:w="920" w:type="dxa"/>
          </w:tcPr>
          <w:p w:rsidR="00363008" w:rsidRPr="00DA3245" w:rsidRDefault="00FA0E8E" w:rsidP="001E2E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="004B2D89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  <w:tc>
          <w:tcPr>
            <w:tcW w:w="1840" w:type="dxa"/>
          </w:tcPr>
          <w:p w:rsidR="00363008" w:rsidRPr="00DA3245" w:rsidRDefault="00FA0E8E" w:rsidP="001E2E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5,00</w:t>
            </w:r>
          </w:p>
        </w:tc>
      </w:tr>
    </w:tbl>
    <w:p w:rsidR="00363008" w:rsidRPr="00DA3245" w:rsidRDefault="00363008" w:rsidP="00363008">
      <w:pPr>
        <w:rPr>
          <w:rFonts w:asciiTheme="minorHAnsi" w:hAnsiTheme="minorHAnsi"/>
          <w:sz w:val="28"/>
          <w:szCs w:val="28"/>
        </w:rPr>
      </w:pPr>
    </w:p>
    <w:p w:rsidR="00363008" w:rsidRPr="00DA3245" w:rsidRDefault="00363008" w:rsidP="00363008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</w:t>
      </w:r>
      <w:r>
        <w:rPr>
          <w:rFonts w:asciiTheme="minorHAnsi" w:hAnsiTheme="minorHAnsi"/>
          <w:b/>
          <w:sz w:val="28"/>
          <w:szCs w:val="28"/>
        </w:rPr>
        <w:t xml:space="preserve">                 </w:t>
      </w:r>
      <w:r w:rsidRPr="00DA3245">
        <w:rPr>
          <w:rFonts w:asciiTheme="minorHAnsi" w:hAnsiTheme="minorHAnsi"/>
          <w:sz w:val="28"/>
          <w:szCs w:val="28"/>
        </w:rPr>
        <w:t xml:space="preserve">PLAN:   </w:t>
      </w:r>
      <w:r w:rsidR="00FA0E8E">
        <w:rPr>
          <w:rFonts w:asciiTheme="minorHAnsi" w:hAnsiTheme="minorHAnsi"/>
          <w:sz w:val="28"/>
          <w:szCs w:val="28"/>
        </w:rPr>
        <w:t>115.558</w:t>
      </w:r>
      <w:r w:rsidR="004B2D8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eura</w:t>
      </w:r>
    </w:p>
    <w:p w:rsidR="00363008" w:rsidRPr="00DA3245" w:rsidRDefault="00363008" w:rsidP="00363008">
      <w:pPr>
        <w:pStyle w:val="ListParagraph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Članarina</w:t>
      </w:r>
    </w:p>
    <w:p w:rsidR="00363008" w:rsidRPr="00DA3245" w:rsidRDefault="00363008" w:rsidP="00363008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Obaveza uplate članarine je prema Zakonu o članarinama u turističkim zajednicama koji je na snazi od 01.01.2021. odredio da se plaća po registriranom ležaju (iz rješe</w:t>
      </w:r>
      <w:r w:rsidR="00FA0E8E">
        <w:rPr>
          <w:rFonts w:asciiTheme="minorHAnsi" w:hAnsiTheme="minorHAnsi"/>
          <w:sz w:val="28"/>
          <w:szCs w:val="28"/>
        </w:rPr>
        <w:t xml:space="preserve">nja) za osnovni ležaj </w:t>
      </w:r>
      <w:r>
        <w:rPr>
          <w:rFonts w:asciiTheme="minorHAnsi" w:hAnsiTheme="minorHAnsi"/>
          <w:sz w:val="28"/>
          <w:szCs w:val="28"/>
        </w:rPr>
        <w:t xml:space="preserve"> 5,97 euro</w:t>
      </w:r>
      <w:r w:rsidR="00FA0E8E">
        <w:rPr>
          <w:rFonts w:asciiTheme="minorHAnsi" w:hAnsiTheme="minorHAnsi"/>
          <w:sz w:val="28"/>
          <w:szCs w:val="28"/>
        </w:rPr>
        <w:t xml:space="preserve">, za pomoćni ležaj </w:t>
      </w:r>
      <w:r>
        <w:rPr>
          <w:rFonts w:asciiTheme="minorHAnsi" w:hAnsiTheme="minorHAnsi"/>
          <w:sz w:val="28"/>
          <w:szCs w:val="28"/>
        </w:rPr>
        <w:t>2,9</w:t>
      </w:r>
      <w:r w:rsidR="00FA0E8E">
        <w:rPr>
          <w:rFonts w:asciiTheme="minorHAnsi" w:hAnsiTheme="minorHAnsi"/>
          <w:sz w:val="28"/>
          <w:szCs w:val="28"/>
        </w:rPr>
        <w:t>9 euro</w:t>
      </w:r>
      <w:r>
        <w:rPr>
          <w:rFonts w:asciiTheme="minorHAnsi" w:hAnsiTheme="minorHAnsi"/>
          <w:sz w:val="28"/>
          <w:szCs w:val="28"/>
        </w:rPr>
        <w:t xml:space="preserve"> </w:t>
      </w:r>
      <w:r w:rsidRPr="00DA3245">
        <w:rPr>
          <w:rFonts w:asciiTheme="minorHAnsi" w:hAnsiTheme="minorHAnsi"/>
          <w:sz w:val="28"/>
          <w:szCs w:val="28"/>
        </w:rPr>
        <w:t>godišnje. Uplata članarine se može podjeliti na četiri rate (plaćati kvartalno), a obrazac TZ2 se predaje u ispostavi nadležne (prema mjestu prebivališta) Porezne uprave do 15.01. za tekuću godinu .</w:t>
      </w:r>
      <w:r w:rsidR="00615DA6">
        <w:rPr>
          <w:rFonts w:asciiTheme="minorHAnsi" w:hAnsiTheme="minorHAnsi"/>
          <w:sz w:val="28"/>
          <w:szCs w:val="28"/>
        </w:rPr>
        <w:t xml:space="preserve"> </w:t>
      </w:r>
      <w:r w:rsidR="00615DA6" w:rsidRPr="00615DA6">
        <w:rPr>
          <w:rFonts w:asciiTheme="minorHAnsi" w:hAnsiTheme="minorHAnsi"/>
          <w:sz w:val="28"/>
          <w:szCs w:val="28"/>
        </w:rPr>
        <w:t>Pravne osobe plaćaju po stopi određenoj Zakonom o članarinama u turističkim zajednicama prilikom obračunavanja poreza na dobit</w:t>
      </w:r>
      <w:r w:rsidR="00615DA6">
        <w:rPr>
          <w:rFonts w:asciiTheme="minorHAnsi" w:hAnsiTheme="minorHAnsi"/>
          <w:sz w:val="28"/>
          <w:szCs w:val="28"/>
        </w:rPr>
        <w:t xml:space="preserve"> </w:t>
      </w:r>
      <w:r w:rsidR="00615DA6" w:rsidRPr="00615DA6">
        <w:rPr>
          <w:rFonts w:asciiTheme="minorHAnsi" w:hAnsiTheme="minorHAnsi"/>
          <w:sz w:val="28"/>
          <w:szCs w:val="28"/>
        </w:rPr>
        <w:t>(NN 144/20).</w:t>
      </w:r>
    </w:p>
    <w:p w:rsidR="005F2930" w:rsidRDefault="00363008" w:rsidP="00363008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                                            </w:t>
      </w:r>
    </w:p>
    <w:p w:rsidR="006A74EF" w:rsidRDefault="005F2930" w:rsidP="0036300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</w:t>
      </w:r>
      <w:r w:rsidR="00363008">
        <w:rPr>
          <w:rFonts w:asciiTheme="minorHAnsi" w:hAnsiTheme="minorHAnsi"/>
          <w:sz w:val="28"/>
          <w:szCs w:val="28"/>
        </w:rPr>
        <w:t xml:space="preserve"> </w:t>
      </w:r>
      <w:r w:rsidR="00615DA6">
        <w:rPr>
          <w:rFonts w:asciiTheme="minorHAnsi" w:hAnsiTheme="minorHAnsi"/>
          <w:sz w:val="28"/>
          <w:szCs w:val="28"/>
        </w:rPr>
        <w:t>PLAN:     10.0</w:t>
      </w:r>
      <w:r w:rsidR="006A74EF">
        <w:rPr>
          <w:rFonts w:asciiTheme="minorHAnsi" w:hAnsiTheme="minorHAnsi"/>
          <w:sz w:val="28"/>
          <w:szCs w:val="28"/>
        </w:rPr>
        <w:t>00</w:t>
      </w:r>
      <w:r w:rsidR="00363008">
        <w:rPr>
          <w:rFonts w:asciiTheme="minorHAnsi" w:hAnsiTheme="minorHAnsi"/>
          <w:sz w:val="28"/>
          <w:szCs w:val="28"/>
        </w:rPr>
        <w:t xml:space="preserve"> eura</w:t>
      </w:r>
    </w:p>
    <w:p w:rsidR="006A74EF" w:rsidRDefault="006A74EF" w:rsidP="00363008">
      <w:pPr>
        <w:rPr>
          <w:rFonts w:asciiTheme="minorHAnsi" w:hAnsiTheme="minorHAnsi"/>
          <w:sz w:val="28"/>
          <w:szCs w:val="28"/>
        </w:rPr>
      </w:pPr>
    </w:p>
    <w:p w:rsidR="006A74EF" w:rsidRPr="005E2420" w:rsidRDefault="006A74EF" w:rsidP="006A74EF">
      <w:pPr>
        <w:pStyle w:val="ListParagrap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</w:t>
      </w:r>
      <w:r w:rsidR="00363008">
        <w:rPr>
          <w:rFonts w:asciiTheme="minorHAnsi" w:hAnsiTheme="minorHAnsi"/>
          <w:sz w:val="28"/>
          <w:szCs w:val="28"/>
        </w:rPr>
        <w:t xml:space="preserve">       </w:t>
      </w:r>
      <w:r w:rsidRPr="005E2420">
        <w:rPr>
          <w:rFonts w:asciiTheme="minorHAnsi" w:hAnsiTheme="minorHAnsi"/>
          <w:sz w:val="28"/>
          <w:szCs w:val="28"/>
        </w:rPr>
        <w:t>TRANSFER OPĆINE POVLJANA</w:t>
      </w:r>
    </w:p>
    <w:p w:rsidR="006A74EF" w:rsidRPr="00DA3245" w:rsidRDefault="006A74EF" w:rsidP="006A74EF">
      <w:pPr>
        <w:rPr>
          <w:rFonts w:asciiTheme="minorHAnsi" w:hAnsiTheme="minorHAnsi"/>
          <w:sz w:val="28"/>
          <w:szCs w:val="28"/>
        </w:rPr>
      </w:pPr>
    </w:p>
    <w:p w:rsidR="006A74EF" w:rsidRPr="00DA3245" w:rsidRDefault="006A74EF" w:rsidP="006A74EF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                     </w:t>
      </w:r>
      <w:r w:rsidRPr="00DA3245">
        <w:rPr>
          <w:rFonts w:asciiTheme="minorHAnsi" w:hAnsiTheme="minorHAnsi"/>
          <w:sz w:val="28"/>
          <w:szCs w:val="28"/>
        </w:rPr>
        <w:t xml:space="preserve">PLAN:    </w:t>
      </w:r>
      <w:r w:rsidR="005F2930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0.000 eura</w:t>
      </w:r>
    </w:p>
    <w:p w:rsidR="006A74EF" w:rsidRPr="00DA3245" w:rsidRDefault="006A74EF" w:rsidP="006A74EF">
      <w:pPr>
        <w:rPr>
          <w:rFonts w:asciiTheme="minorHAnsi" w:hAnsiTheme="minorHAnsi"/>
          <w:sz w:val="28"/>
          <w:szCs w:val="28"/>
        </w:rPr>
      </w:pPr>
    </w:p>
    <w:p w:rsidR="00A467CA" w:rsidRDefault="006A74EF" w:rsidP="006A74EF">
      <w:pPr>
        <w:pStyle w:val="ListParagrap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  </w:t>
      </w:r>
      <w:r w:rsidR="00A467CA">
        <w:rPr>
          <w:rFonts w:asciiTheme="minorHAnsi" w:hAnsiTheme="minorHAnsi"/>
          <w:sz w:val="28"/>
          <w:szCs w:val="28"/>
        </w:rPr>
        <w:t xml:space="preserve">PRIHODI IZ SUSTAVA TURISTIČKIH ZAJEDNICA </w:t>
      </w:r>
    </w:p>
    <w:p w:rsidR="006A74EF" w:rsidRPr="00DA3245" w:rsidRDefault="006A74EF" w:rsidP="006A74EF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                </w:t>
      </w:r>
    </w:p>
    <w:p w:rsidR="006A74EF" w:rsidRDefault="006A74EF" w:rsidP="006A74EF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="00A467CA">
        <w:rPr>
          <w:rFonts w:asciiTheme="minorHAnsi" w:hAnsiTheme="minorHAnsi"/>
          <w:sz w:val="28"/>
          <w:szCs w:val="28"/>
        </w:rPr>
        <w:t xml:space="preserve">                             </w:t>
      </w:r>
      <w:r>
        <w:rPr>
          <w:rFonts w:asciiTheme="minorHAnsi" w:hAnsiTheme="minorHAnsi"/>
          <w:sz w:val="28"/>
          <w:szCs w:val="28"/>
        </w:rPr>
        <w:t xml:space="preserve">  PLAN:    </w:t>
      </w:r>
      <w:r w:rsidR="005F2930">
        <w:rPr>
          <w:rFonts w:asciiTheme="minorHAnsi" w:hAnsiTheme="minorHAnsi"/>
          <w:sz w:val="28"/>
          <w:szCs w:val="28"/>
        </w:rPr>
        <w:t>1.50</w:t>
      </w:r>
      <w:r w:rsidR="00A467CA">
        <w:rPr>
          <w:rFonts w:asciiTheme="minorHAnsi" w:hAnsiTheme="minorHAnsi"/>
          <w:sz w:val="28"/>
          <w:szCs w:val="28"/>
        </w:rPr>
        <w:t>0 eura</w:t>
      </w:r>
    </w:p>
    <w:p w:rsidR="00A467CA" w:rsidRDefault="00A467CA" w:rsidP="006A74EF">
      <w:pPr>
        <w:rPr>
          <w:rFonts w:asciiTheme="minorHAnsi" w:hAnsiTheme="minorHAnsi"/>
          <w:sz w:val="28"/>
          <w:szCs w:val="28"/>
        </w:rPr>
      </w:pPr>
    </w:p>
    <w:p w:rsidR="00A467CA" w:rsidRPr="00DA3245" w:rsidRDefault="00A467CA" w:rsidP="006A74E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4.  KAMATE                                            PLAN:   0 eura</w:t>
      </w:r>
    </w:p>
    <w:p w:rsidR="006A74EF" w:rsidRPr="00DA3245" w:rsidRDefault="006A74EF" w:rsidP="006A74EF">
      <w:pPr>
        <w:rPr>
          <w:rFonts w:asciiTheme="minorHAnsi" w:hAnsiTheme="minorHAnsi"/>
          <w:sz w:val="28"/>
          <w:szCs w:val="28"/>
        </w:rPr>
      </w:pPr>
    </w:p>
    <w:p w:rsidR="006A74EF" w:rsidRPr="00DA3245" w:rsidRDefault="006A74EF" w:rsidP="006A74EF">
      <w:pPr>
        <w:rPr>
          <w:rFonts w:asciiTheme="minorHAnsi" w:hAnsiTheme="minorHAnsi"/>
          <w:sz w:val="28"/>
          <w:szCs w:val="28"/>
        </w:rPr>
      </w:pPr>
    </w:p>
    <w:p w:rsidR="006A74EF" w:rsidRPr="00A467CA" w:rsidRDefault="00A467CA" w:rsidP="00A467C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5.   </w:t>
      </w:r>
      <w:r w:rsidR="006A74EF" w:rsidRPr="00A467CA">
        <w:rPr>
          <w:rFonts w:asciiTheme="minorHAnsi" w:hAnsiTheme="minorHAnsi"/>
          <w:sz w:val="28"/>
          <w:szCs w:val="28"/>
        </w:rPr>
        <w:t xml:space="preserve">PRIHOD </w:t>
      </w:r>
      <w:r>
        <w:rPr>
          <w:rFonts w:asciiTheme="minorHAnsi" w:hAnsiTheme="minorHAnsi"/>
          <w:sz w:val="28"/>
          <w:szCs w:val="28"/>
        </w:rPr>
        <w:t>OD GOSPODARSKE DJELATNOSTI</w:t>
      </w:r>
      <w:r w:rsidR="006A74EF" w:rsidRPr="00A467CA">
        <w:rPr>
          <w:rFonts w:asciiTheme="minorHAnsi" w:hAnsiTheme="minorHAnsi"/>
          <w:sz w:val="28"/>
          <w:szCs w:val="28"/>
        </w:rPr>
        <w:t xml:space="preserve">   </w:t>
      </w:r>
    </w:p>
    <w:p w:rsidR="006A74EF" w:rsidRPr="00DA3245" w:rsidRDefault="006A74EF" w:rsidP="006A74EF">
      <w:pPr>
        <w:pStyle w:val="ListParagraph"/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lastRenderedPageBreak/>
        <w:t xml:space="preserve">                       </w:t>
      </w:r>
    </w:p>
    <w:p w:rsidR="006A74EF" w:rsidRDefault="006A74EF" w:rsidP="006A74EF">
      <w:pPr>
        <w:ind w:left="360"/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               </w:t>
      </w:r>
      <w:r w:rsidRPr="00DA3245">
        <w:rPr>
          <w:rFonts w:asciiTheme="minorHAnsi" w:hAnsiTheme="minorHAnsi"/>
          <w:sz w:val="28"/>
          <w:szCs w:val="28"/>
        </w:rPr>
        <w:t xml:space="preserve">  PLAN:</w:t>
      </w:r>
      <w:r>
        <w:rPr>
          <w:rFonts w:asciiTheme="minorHAnsi" w:hAnsiTheme="minorHAnsi"/>
          <w:sz w:val="28"/>
          <w:szCs w:val="28"/>
        </w:rPr>
        <w:t xml:space="preserve"> </w:t>
      </w:r>
      <w:r w:rsidR="00A467CA">
        <w:rPr>
          <w:rFonts w:asciiTheme="minorHAnsi" w:hAnsiTheme="minorHAnsi"/>
          <w:sz w:val="28"/>
          <w:szCs w:val="28"/>
        </w:rPr>
        <w:t>0</w:t>
      </w:r>
      <w:r>
        <w:rPr>
          <w:rFonts w:asciiTheme="minorHAnsi" w:hAnsiTheme="minorHAnsi"/>
          <w:sz w:val="28"/>
          <w:szCs w:val="28"/>
        </w:rPr>
        <w:t xml:space="preserve"> eura</w:t>
      </w:r>
    </w:p>
    <w:p w:rsidR="00A467CA" w:rsidRDefault="00A467CA" w:rsidP="006A74EF">
      <w:pPr>
        <w:ind w:left="360"/>
        <w:rPr>
          <w:rFonts w:asciiTheme="minorHAnsi" w:hAnsiTheme="minorHAnsi"/>
          <w:sz w:val="28"/>
          <w:szCs w:val="28"/>
        </w:rPr>
      </w:pPr>
    </w:p>
    <w:p w:rsidR="00A467CA" w:rsidRDefault="00A467CA" w:rsidP="006A74EF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6.  PRENESENO IZ PRETHODNE GODINE</w:t>
      </w:r>
    </w:p>
    <w:p w:rsidR="00A467CA" w:rsidRDefault="00A467CA" w:rsidP="006A74EF">
      <w:pPr>
        <w:ind w:left="360"/>
        <w:rPr>
          <w:rFonts w:asciiTheme="minorHAnsi" w:hAnsiTheme="minorHAnsi"/>
          <w:sz w:val="28"/>
          <w:szCs w:val="28"/>
        </w:rPr>
      </w:pPr>
    </w:p>
    <w:p w:rsidR="00A467CA" w:rsidRDefault="00A467CA" w:rsidP="006A74EF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</w:t>
      </w:r>
      <w:r w:rsidR="005F2930">
        <w:rPr>
          <w:rFonts w:asciiTheme="minorHAnsi" w:hAnsiTheme="minorHAnsi"/>
          <w:sz w:val="28"/>
          <w:szCs w:val="28"/>
        </w:rPr>
        <w:t xml:space="preserve">                   PLAN:   22.742</w:t>
      </w:r>
      <w:r>
        <w:rPr>
          <w:rFonts w:asciiTheme="minorHAnsi" w:hAnsiTheme="minorHAnsi"/>
          <w:sz w:val="28"/>
          <w:szCs w:val="28"/>
        </w:rPr>
        <w:t xml:space="preserve">  eura</w:t>
      </w:r>
    </w:p>
    <w:p w:rsidR="00A467CA" w:rsidRDefault="00A467CA" w:rsidP="006A74EF">
      <w:pPr>
        <w:ind w:left="360"/>
        <w:rPr>
          <w:rFonts w:asciiTheme="minorHAnsi" w:hAnsiTheme="minorHAnsi"/>
          <w:sz w:val="28"/>
          <w:szCs w:val="28"/>
        </w:rPr>
      </w:pPr>
    </w:p>
    <w:p w:rsidR="00A467CA" w:rsidRDefault="00A467CA" w:rsidP="006A74EF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7.  OSTALI PRIHODI</w:t>
      </w:r>
    </w:p>
    <w:p w:rsidR="00A467CA" w:rsidRPr="00DA3245" w:rsidRDefault="00A467CA" w:rsidP="006A74EF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B24E3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PLAN: </w:t>
      </w:r>
      <w:r w:rsidR="005F2930">
        <w:rPr>
          <w:rFonts w:asciiTheme="minorHAnsi" w:hAnsiTheme="minorHAnsi"/>
          <w:sz w:val="28"/>
          <w:szCs w:val="28"/>
        </w:rPr>
        <w:t>2</w:t>
      </w:r>
      <w:r w:rsidR="00B24E37">
        <w:rPr>
          <w:rFonts w:asciiTheme="minorHAnsi" w:hAnsiTheme="minorHAnsi"/>
          <w:sz w:val="28"/>
          <w:szCs w:val="28"/>
        </w:rPr>
        <w:t xml:space="preserve">00 eura </w:t>
      </w:r>
    </w:p>
    <w:p w:rsidR="006A74EF" w:rsidRPr="00DA3245" w:rsidRDefault="006A74EF" w:rsidP="006A74EF">
      <w:pPr>
        <w:ind w:left="360"/>
        <w:rPr>
          <w:rFonts w:asciiTheme="minorHAnsi" w:hAnsiTheme="minorHAnsi"/>
          <w:sz w:val="28"/>
          <w:szCs w:val="28"/>
        </w:rPr>
      </w:pPr>
    </w:p>
    <w:p w:rsidR="006A74EF" w:rsidRPr="00DA3245" w:rsidRDefault="006A74EF" w:rsidP="006A74EF">
      <w:pPr>
        <w:ind w:left="360"/>
        <w:rPr>
          <w:rFonts w:asciiTheme="minorHAnsi" w:hAnsiTheme="minorHAnsi"/>
          <w:sz w:val="28"/>
          <w:szCs w:val="28"/>
        </w:rPr>
      </w:pPr>
    </w:p>
    <w:p w:rsidR="006A74EF" w:rsidRPr="00DA3245" w:rsidRDefault="006A74EF" w:rsidP="0018705A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PRIHODI UKUPNO                                         </w:t>
      </w:r>
      <w:r w:rsidR="005F2930">
        <w:rPr>
          <w:rFonts w:asciiTheme="minorHAnsi" w:hAnsiTheme="minorHAnsi"/>
          <w:b/>
          <w:bCs/>
          <w:sz w:val="28"/>
          <w:szCs w:val="28"/>
        </w:rPr>
        <w:t>17</w:t>
      </w:r>
      <w:r w:rsidR="00B24E37">
        <w:rPr>
          <w:rFonts w:asciiTheme="minorHAnsi" w:hAnsiTheme="minorHAnsi"/>
          <w:b/>
          <w:bCs/>
          <w:sz w:val="28"/>
          <w:szCs w:val="28"/>
        </w:rPr>
        <w:t>0.00</w:t>
      </w:r>
      <w:r>
        <w:rPr>
          <w:rFonts w:asciiTheme="minorHAnsi" w:hAnsiTheme="minorHAnsi"/>
          <w:b/>
          <w:bCs/>
          <w:sz w:val="28"/>
          <w:szCs w:val="28"/>
        </w:rPr>
        <w:t>0 eura</w:t>
      </w:r>
    </w:p>
    <w:p w:rsidR="00363008" w:rsidRPr="00DA3245" w:rsidRDefault="00363008" w:rsidP="0036300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DA3245">
        <w:rPr>
          <w:rFonts w:asciiTheme="minorHAnsi" w:hAnsiTheme="minorHAnsi"/>
          <w:sz w:val="28"/>
          <w:szCs w:val="28"/>
        </w:rPr>
        <w:t xml:space="preserve">                  </w:t>
      </w:r>
      <w:r>
        <w:rPr>
          <w:rFonts w:asciiTheme="minorHAnsi" w:hAnsiTheme="minorHAnsi"/>
          <w:sz w:val="28"/>
          <w:szCs w:val="28"/>
        </w:rPr>
        <w:t xml:space="preserve">     </w:t>
      </w:r>
      <w:r w:rsidRPr="00DA3245">
        <w:rPr>
          <w:rFonts w:asciiTheme="minorHAnsi" w:hAnsiTheme="minorHAnsi"/>
          <w:sz w:val="28"/>
          <w:szCs w:val="28"/>
        </w:rPr>
        <w:t xml:space="preserve">    </w:t>
      </w:r>
    </w:p>
    <w:p w:rsidR="00B24E37" w:rsidRPr="00DA3245" w:rsidRDefault="00B24E37" w:rsidP="00B24E37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</w:t>
      </w:r>
      <w:r w:rsidRPr="00DA324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DA3245">
        <w:rPr>
          <w:rFonts w:asciiTheme="minorHAnsi" w:hAnsiTheme="minorHAnsi"/>
          <w:sz w:val="36"/>
          <w:szCs w:val="36"/>
        </w:rPr>
        <w:t>A K T I V N O S T I</w:t>
      </w:r>
    </w:p>
    <w:p w:rsidR="00B24E37" w:rsidRPr="00DA3245" w:rsidRDefault="00B24E37" w:rsidP="00B24E37">
      <w:pPr>
        <w:rPr>
          <w:rFonts w:asciiTheme="minorHAnsi" w:hAnsiTheme="minorHAnsi"/>
          <w:b/>
          <w:bCs/>
          <w:sz w:val="28"/>
          <w:szCs w:val="28"/>
        </w:rPr>
      </w:pPr>
    </w:p>
    <w:p w:rsidR="00B24E37" w:rsidRDefault="00B24E37" w:rsidP="00B24E37">
      <w:pPr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ISTRAŽIVANJE I STRATEŠKO PLANIRANJE</w:t>
      </w:r>
    </w:p>
    <w:p w:rsidR="00B24E37" w:rsidRPr="00DA3245" w:rsidRDefault="00B24E37" w:rsidP="00B24E37">
      <w:pPr>
        <w:ind w:left="720"/>
        <w:rPr>
          <w:rFonts w:asciiTheme="minorHAnsi" w:hAnsiTheme="minorHAnsi"/>
          <w:sz w:val="28"/>
          <w:szCs w:val="28"/>
        </w:rPr>
      </w:pPr>
    </w:p>
    <w:p w:rsidR="00B24E37" w:rsidRDefault="00B24E37" w:rsidP="00B24E37">
      <w:pPr>
        <w:numPr>
          <w:ilvl w:val="1"/>
          <w:numId w:val="12"/>
        </w:num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Izrada strateških/operativnih/komunikacijskih/akcijskih dokumenata</w:t>
      </w:r>
      <w:r>
        <w:rPr>
          <w:rFonts w:asciiTheme="minorHAnsi" w:hAnsiTheme="minorHAnsi"/>
          <w:sz w:val="28"/>
          <w:szCs w:val="28"/>
        </w:rPr>
        <w:t xml:space="preserve"> </w:t>
      </w:r>
      <w:r w:rsidRPr="005E2420">
        <w:rPr>
          <w:rFonts w:asciiTheme="minorHAnsi" w:hAnsiTheme="minorHAnsi"/>
          <w:sz w:val="28"/>
          <w:szCs w:val="28"/>
        </w:rPr>
        <w:t xml:space="preserve">  </w:t>
      </w:r>
    </w:p>
    <w:p w:rsidR="005F124F" w:rsidRDefault="005F124F" w:rsidP="005F124F">
      <w:pPr>
        <w:rPr>
          <w:rFonts w:asciiTheme="minorHAnsi" w:hAnsiTheme="minorHAnsi"/>
          <w:sz w:val="28"/>
          <w:szCs w:val="28"/>
        </w:rPr>
      </w:pPr>
    </w:p>
    <w:p w:rsidR="0018705A" w:rsidRPr="005F124F" w:rsidRDefault="005F124F" w:rsidP="005F124F">
      <w:pPr>
        <w:rPr>
          <w:rFonts w:asciiTheme="minorHAnsi" w:hAnsiTheme="minorHAnsi"/>
          <w:b/>
          <w:sz w:val="28"/>
          <w:szCs w:val="28"/>
        </w:rPr>
      </w:pPr>
      <w:r w:rsidRPr="005F124F">
        <w:rPr>
          <w:rFonts w:asciiTheme="minorHAnsi" w:hAnsiTheme="minorHAnsi"/>
          <w:b/>
          <w:sz w:val="28"/>
          <w:szCs w:val="28"/>
        </w:rPr>
        <w:t>PLAN UPRAVLJANJA DESTINACIJOM</w:t>
      </w:r>
    </w:p>
    <w:p w:rsidR="005F124F" w:rsidRDefault="005F124F" w:rsidP="00B24E37">
      <w:pPr>
        <w:rPr>
          <w:rFonts w:asciiTheme="minorHAnsi" w:hAnsiTheme="minorHAnsi"/>
          <w:b/>
          <w:sz w:val="28"/>
          <w:szCs w:val="28"/>
        </w:rPr>
      </w:pPr>
    </w:p>
    <w:p w:rsidR="00B24E37" w:rsidRDefault="00B24E37" w:rsidP="00B24E3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Opis aktivnosti:</w:t>
      </w:r>
    </w:p>
    <w:p w:rsidR="00B24E37" w:rsidRDefault="00B24E37" w:rsidP="00B418C1">
      <w:pPr>
        <w:rPr>
          <w:rFonts w:asciiTheme="minorHAnsi" w:hAnsiTheme="minorHAnsi"/>
          <w:sz w:val="28"/>
          <w:szCs w:val="28"/>
        </w:rPr>
      </w:pPr>
      <w:r w:rsidRPr="005E2420">
        <w:rPr>
          <w:rFonts w:asciiTheme="minorHAnsi" w:hAnsiTheme="minorHAnsi"/>
          <w:sz w:val="28"/>
          <w:szCs w:val="28"/>
        </w:rPr>
        <w:t xml:space="preserve"> </w:t>
      </w:r>
      <w:r w:rsidR="005F124F">
        <w:rPr>
          <w:rFonts w:asciiTheme="minorHAnsi" w:hAnsiTheme="minorHAnsi"/>
          <w:sz w:val="28"/>
          <w:szCs w:val="28"/>
        </w:rPr>
        <w:t xml:space="preserve">Integrirano upravljanje destinacijom na temelju plana upravljanja  - upravljanje svim elementima </w:t>
      </w:r>
      <w:r w:rsidR="00C76DE2">
        <w:rPr>
          <w:rFonts w:asciiTheme="minorHAnsi" w:hAnsiTheme="minorHAnsi"/>
          <w:sz w:val="28"/>
          <w:szCs w:val="28"/>
        </w:rPr>
        <w:t>destinacije kroz procese vođenja, utjecaja i koordinacije koji pridonose razvoju turizma u smjeru održivosti pri čemu se uzimaju u obzir ekonomski, društveni, prostorni i ekološki utjecaji, priroda i okoliš, potrebe turista, lokalnog stanovništva i poduzetnika.</w:t>
      </w:r>
    </w:p>
    <w:p w:rsidR="0018705A" w:rsidRDefault="0018705A" w:rsidP="00B418C1">
      <w:pPr>
        <w:rPr>
          <w:rFonts w:asciiTheme="minorHAnsi" w:hAnsiTheme="minorHAnsi"/>
          <w:sz w:val="28"/>
          <w:szCs w:val="28"/>
        </w:rPr>
      </w:pPr>
    </w:p>
    <w:p w:rsidR="00B24E37" w:rsidRDefault="00B24E37" w:rsidP="00B24E3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Cilj aktivnosti:</w:t>
      </w:r>
    </w:p>
    <w:p w:rsidR="00B24E37" w:rsidRDefault="00C76DE2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Definirati razvojni smjer destinacije ako to nije učinjeno aktima strateškog planiranja. </w:t>
      </w:r>
    </w:p>
    <w:p w:rsidR="0018705A" w:rsidRDefault="0018705A" w:rsidP="00B24E37">
      <w:pPr>
        <w:rPr>
          <w:rFonts w:asciiTheme="minorHAnsi" w:hAnsiTheme="minorHAnsi"/>
          <w:b/>
          <w:sz w:val="28"/>
          <w:szCs w:val="28"/>
        </w:rPr>
      </w:pPr>
    </w:p>
    <w:p w:rsidR="00B24E37" w:rsidRPr="00347E75" w:rsidRDefault="00B24E37" w:rsidP="00B24E37">
      <w:pPr>
        <w:rPr>
          <w:rFonts w:asciiTheme="minorHAnsi" w:hAnsiTheme="minorHAnsi"/>
          <w:b/>
          <w:sz w:val="28"/>
          <w:szCs w:val="28"/>
        </w:rPr>
      </w:pPr>
      <w:r w:rsidRPr="00347E75">
        <w:rPr>
          <w:rFonts w:asciiTheme="minorHAnsi" w:hAnsiTheme="minorHAnsi"/>
          <w:b/>
          <w:sz w:val="28"/>
          <w:szCs w:val="28"/>
        </w:rPr>
        <w:t>Nositelj aktivnosti:</w:t>
      </w:r>
    </w:p>
    <w:p w:rsidR="00B24E37" w:rsidRDefault="00B24E37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TZ </w:t>
      </w:r>
      <w:r w:rsidR="00C76DE2">
        <w:rPr>
          <w:rFonts w:asciiTheme="minorHAnsi" w:hAnsiTheme="minorHAnsi"/>
          <w:sz w:val="28"/>
          <w:szCs w:val="28"/>
        </w:rPr>
        <w:t xml:space="preserve">Općine </w:t>
      </w:r>
      <w:r>
        <w:rPr>
          <w:rFonts w:asciiTheme="minorHAnsi" w:hAnsiTheme="minorHAnsi"/>
          <w:sz w:val="28"/>
          <w:szCs w:val="28"/>
        </w:rPr>
        <w:t>Povljana</w:t>
      </w:r>
    </w:p>
    <w:p w:rsidR="0018705A" w:rsidRDefault="0018705A" w:rsidP="00B24E37">
      <w:pPr>
        <w:rPr>
          <w:rFonts w:asciiTheme="minorHAnsi" w:hAnsiTheme="minorHAnsi"/>
          <w:b/>
          <w:sz w:val="28"/>
          <w:szCs w:val="28"/>
        </w:rPr>
      </w:pPr>
    </w:p>
    <w:p w:rsidR="00B24E37" w:rsidRPr="00347E75" w:rsidRDefault="00B24E37" w:rsidP="00B24E37">
      <w:pPr>
        <w:rPr>
          <w:rFonts w:asciiTheme="minorHAnsi" w:hAnsiTheme="minorHAnsi"/>
          <w:b/>
          <w:sz w:val="28"/>
          <w:szCs w:val="28"/>
        </w:rPr>
      </w:pPr>
      <w:r w:rsidRPr="00347E75">
        <w:rPr>
          <w:rFonts w:asciiTheme="minorHAnsi" w:hAnsiTheme="minorHAnsi"/>
          <w:b/>
          <w:sz w:val="28"/>
          <w:szCs w:val="28"/>
        </w:rPr>
        <w:t>Iznos potreban za realizaciju:</w:t>
      </w:r>
    </w:p>
    <w:p w:rsidR="0018705A" w:rsidRDefault="005F124F" w:rsidP="00B24E3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50</w:t>
      </w:r>
      <w:r w:rsidR="00B24E37">
        <w:rPr>
          <w:rFonts w:asciiTheme="minorHAnsi" w:hAnsiTheme="minorHAnsi"/>
          <w:sz w:val="28"/>
          <w:szCs w:val="28"/>
        </w:rPr>
        <w:t>0 eura</w:t>
      </w:r>
    </w:p>
    <w:p w:rsidR="00D5583F" w:rsidRDefault="00D5583F" w:rsidP="00B24E37">
      <w:pPr>
        <w:rPr>
          <w:rFonts w:asciiTheme="minorHAnsi" w:hAnsiTheme="minorHAnsi"/>
          <w:b/>
          <w:sz w:val="28"/>
          <w:szCs w:val="28"/>
        </w:rPr>
      </w:pPr>
    </w:p>
    <w:p w:rsidR="00B24E37" w:rsidRPr="00347E75" w:rsidRDefault="00B24E37" w:rsidP="00B24E37">
      <w:pPr>
        <w:rPr>
          <w:rFonts w:asciiTheme="minorHAnsi" w:hAnsiTheme="minorHAnsi"/>
          <w:b/>
          <w:sz w:val="28"/>
          <w:szCs w:val="28"/>
        </w:rPr>
      </w:pPr>
      <w:r w:rsidRPr="00347E75">
        <w:rPr>
          <w:rFonts w:asciiTheme="minorHAnsi" w:hAnsiTheme="minorHAnsi"/>
          <w:b/>
          <w:sz w:val="28"/>
          <w:szCs w:val="28"/>
        </w:rPr>
        <w:t>Rok realizacije aktivnosti:</w:t>
      </w:r>
    </w:p>
    <w:p w:rsidR="00B24E37" w:rsidRDefault="00507CD1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31.12</w:t>
      </w:r>
      <w:r w:rsidR="00C76DE2">
        <w:rPr>
          <w:rFonts w:asciiTheme="minorHAnsi" w:hAnsiTheme="minorHAnsi"/>
          <w:sz w:val="28"/>
          <w:szCs w:val="28"/>
        </w:rPr>
        <w:t>.2025</w:t>
      </w:r>
      <w:r w:rsidR="00B24E37">
        <w:rPr>
          <w:rFonts w:asciiTheme="minorHAnsi" w:hAnsiTheme="minorHAnsi"/>
          <w:sz w:val="28"/>
          <w:szCs w:val="28"/>
        </w:rPr>
        <w:t>.</w:t>
      </w:r>
    </w:p>
    <w:p w:rsidR="00B418C1" w:rsidRDefault="00B418C1" w:rsidP="00B24E37">
      <w:pPr>
        <w:rPr>
          <w:rFonts w:asciiTheme="minorHAnsi" w:hAnsiTheme="minorHAnsi"/>
          <w:sz w:val="28"/>
          <w:szCs w:val="28"/>
        </w:rPr>
      </w:pPr>
    </w:p>
    <w:p w:rsidR="00B24E37" w:rsidRDefault="00B24E37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Pr="00786DA5">
        <w:rPr>
          <w:rFonts w:asciiTheme="minorHAnsi" w:hAnsiTheme="minorHAnsi"/>
          <w:sz w:val="28"/>
          <w:szCs w:val="28"/>
        </w:rPr>
        <w:t>1.2.</w:t>
      </w:r>
      <w:r>
        <w:rPr>
          <w:rFonts w:asciiTheme="minorHAnsi" w:hAnsiTheme="minorHAnsi"/>
          <w:sz w:val="28"/>
          <w:szCs w:val="28"/>
        </w:rPr>
        <w:t xml:space="preserve"> Istraživanje i analiza tržišta</w:t>
      </w:r>
    </w:p>
    <w:p w:rsidR="00B24E37" w:rsidRDefault="00B24E37" w:rsidP="00B24E3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Opis aktivnosti: </w:t>
      </w:r>
    </w:p>
    <w:p w:rsidR="00B24E37" w:rsidRDefault="00B24E37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</w:t>
      </w:r>
      <w:r w:rsidRPr="00786DA5">
        <w:rPr>
          <w:rFonts w:asciiTheme="minorHAnsi" w:hAnsiTheme="minorHAnsi"/>
          <w:sz w:val="28"/>
          <w:szCs w:val="28"/>
        </w:rPr>
        <w:t>straživanja tržišta za potrebe izrade strateških marketinških</w:t>
      </w:r>
      <w:r>
        <w:rPr>
          <w:rFonts w:asciiTheme="minorHAnsi" w:hAnsiTheme="minorHAnsi"/>
          <w:sz w:val="28"/>
          <w:szCs w:val="28"/>
        </w:rPr>
        <w:t xml:space="preserve"> d</w:t>
      </w:r>
      <w:r w:rsidRPr="00786DA5">
        <w:rPr>
          <w:rFonts w:asciiTheme="minorHAnsi" w:hAnsiTheme="minorHAnsi"/>
          <w:sz w:val="28"/>
          <w:szCs w:val="28"/>
        </w:rPr>
        <w:t>okumenata</w:t>
      </w:r>
      <w:r>
        <w:rPr>
          <w:rFonts w:asciiTheme="minorHAnsi" w:hAnsiTheme="minorHAnsi"/>
          <w:sz w:val="28"/>
          <w:szCs w:val="28"/>
        </w:rPr>
        <w:t>; p</w:t>
      </w:r>
      <w:r w:rsidRPr="00454C46">
        <w:rPr>
          <w:rFonts w:asciiTheme="minorHAnsi" w:hAnsiTheme="minorHAnsi"/>
          <w:sz w:val="28"/>
          <w:szCs w:val="28"/>
        </w:rPr>
        <w:t xml:space="preserve">ripreme i objave analiza vezanih uz istraživanje tržišta/market </w:t>
      </w:r>
      <w:r>
        <w:rPr>
          <w:rFonts w:asciiTheme="minorHAnsi" w:hAnsiTheme="minorHAnsi"/>
          <w:sz w:val="28"/>
          <w:szCs w:val="28"/>
        </w:rPr>
        <w:t>i</w:t>
      </w:r>
      <w:r w:rsidRPr="00786DA5">
        <w:rPr>
          <w:rFonts w:asciiTheme="minorHAnsi" w:hAnsiTheme="minorHAnsi"/>
          <w:sz w:val="28"/>
          <w:szCs w:val="28"/>
        </w:rPr>
        <w:t>ntelligence</w:t>
      </w:r>
      <w:r>
        <w:rPr>
          <w:rFonts w:asciiTheme="minorHAnsi" w:hAnsiTheme="minorHAnsi"/>
          <w:sz w:val="28"/>
          <w:szCs w:val="28"/>
        </w:rPr>
        <w:t xml:space="preserve">;  </w:t>
      </w:r>
      <w:r w:rsidRPr="00786DA5">
        <w:rPr>
          <w:rFonts w:asciiTheme="minorHAnsi" w:hAnsiTheme="minorHAnsi"/>
          <w:sz w:val="28"/>
          <w:szCs w:val="28"/>
        </w:rPr>
        <w:t>temeljna turistička statistika i analiza</w:t>
      </w:r>
      <w:r>
        <w:rPr>
          <w:rFonts w:asciiTheme="minorHAnsi" w:hAnsiTheme="minorHAnsi"/>
          <w:sz w:val="28"/>
          <w:szCs w:val="28"/>
        </w:rPr>
        <w:t xml:space="preserve"> </w:t>
      </w:r>
      <w:r w:rsidRPr="00786DA5">
        <w:rPr>
          <w:rFonts w:asciiTheme="minorHAnsi" w:hAnsiTheme="minorHAnsi"/>
          <w:sz w:val="28"/>
          <w:szCs w:val="28"/>
        </w:rPr>
        <w:t>podataka o</w:t>
      </w:r>
      <w:r>
        <w:rPr>
          <w:rFonts w:asciiTheme="minorHAnsi" w:hAnsiTheme="minorHAnsi"/>
          <w:sz w:val="28"/>
          <w:szCs w:val="28"/>
        </w:rPr>
        <w:t xml:space="preserve"> t</w:t>
      </w:r>
      <w:r w:rsidRPr="00786DA5">
        <w:rPr>
          <w:rFonts w:asciiTheme="minorHAnsi" w:hAnsiTheme="minorHAnsi"/>
          <w:sz w:val="28"/>
          <w:szCs w:val="28"/>
        </w:rPr>
        <w:t>urizm</w:t>
      </w:r>
      <w:r>
        <w:rPr>
          <w:rFonts w:asciiTheme="minorHAnsi" w:hAnsiTheme="minorHAnsi"/>
          <w:sz w:val="28"/>
          <w:szCs w:val="28"/>
        </w:rPr>
        <w:t>u</w:t>
      </w:r>
      <w:r w:rsidRPr="00786DA5">
        <w:rPr>
          <w:rFonts w:asciiTheme="minorHAnsi" w:hAnsiTheme="minorHAnsi"/>
          <w:sz w:val="28"/>
          <w:szCs w:val="28"/>
        </w:rPr>
        <w:t xml:space="preserve">  Istraživanje i analiza tržišta</w:t>
      </w:r>
      <w:r>
        <w:rPr>
          <w:rFonts w:asciiTheme="minorHAnsi" w:hAnsiTheme="minorHAnsi"/>
          <w:sz w:val="28"/>
          <w:szCs w:val="28"/>
        </w:rPr>
        <w:t xml:space="preserve">; </w:t>
      </w:r>
      <w:r w:rsidRPr="00454C4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s</w:t>
      </w:r>
      <w:r w:rsidRPr="00454C46">
        <w:rPr>
          <w:rFonts w:asciiTheme="minorHAnsi" w:hAnsiTheme="minorHAnsi"/>
          <w:sz w:val="28"/>
          <w:szCs w:val="28"/>
        </w:rPr>
        <w:t>uradnja s međunarodnim institucijama u području istraživanja tržišta, menadžment u funkciji održivog razvoja turizma i analiza</w:t>
      </w:r>
      <w:r>
        <w:rPr>
          <w:rFonts w:asciiTheme="minorHAnsi" w:hAnsiTheme="minorHAnsi"/>
          <w:sz w:val="28"/>
          <w:szCs w:val="28"/>
        </w:rPr>
        <w:t xml:space="preserve"> </w:t>
      </w:r>
      <w:r w:rsidRPr="00454C46">
        <w:rPr>
          <w:rFonts w:asciiTheme="minorHAnsi" w:hAnsiTheme="minorHAnsi"/>
          <w:sz w:val="28"/>
          <w:szCs w:val="28"/>
        </w:rPr>
        <w:t>karakteristika vrsta smještaja</w:t>
      </w:r>
      <w:r>
        <w:rPr>
          <w:rFonts w:asciiTheme="minorHAnsi" w:hAnsiTheme="minorHAnsi"/>
          <w:sz w:val="28"/>
          <w:szCs w:val="28"/>
        </w:rPr>
        <w:t>;</w:t>
      </w:r>
      <w:r w:rsidRPr="00454C46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>a</w:t>
      </w:r>
      <w:r w:rsidRPr="00454C46">
        <w:rPr>
          <w:rFonts w:asciiTheme="minorHAnsi" w:hAnsiTheme="minorHAnsi"/>
          <w:sz w:val="28"/>
          <w:szCs w:val="28"/>
        </w:rPr>
        <w:t xml:space="preserve">nalize tržišta, kretanje trendova, benchmarking, analize koje će se </w:t>
      </w:r>
      <w:r>
        <w:rPr>
          <w:rFonts w:asciiTheme="minorHAnsi" w:hAnsiTheme="minorHAnsi"/>
          <w:sz w:val="28"/>
          <w:szCs w:val="28"/>
        </w:rPr>
        <w:t xml:space="preserve">       </w:t>
      </w:r>
      <w:r w:rsidRPr="00454C46">
        <w:rPr>
          <w:rFonts w:asciiTheme="minorHAnsi" w:hAnsiTheme="minorHAnsi"/>
          <w:sz w:val="28"/>
          <w:szCs w:val="28"/>
        </w:rPr>
        <w:t>izrađivati prema potrebi za obavlja</w:t>
      </w:r>
      <w:r>
        <w:rPr>
          <w:rFonts w:asciiTheme="minorHAnsi" w:hAnsiTheme="minorHAnsi"/>
          <w:sz w:val="28"/>
          <w:szCs w:val="28"/>
        </w:rPr>
        <w:t>nje raznih zadaća i aktivnosti;</w:t>
      </w:r>
      <w:r w:rsidRPr="00454C4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p</w:t>
      </w:r>
      <w:r w:rsidRPr="00454C46">
        <w:rPr>
          <w:rFonts w:asciiTheme="minorHAnsi" w:hAnsiTheme="minorHAnsi"/>
          <w:sz w:val="28"/>
          <w:szCs w:val="28"/>
        </w:rPr>
        <w:t>rovođenje istraživanja o zadovoljstvu posjetitelja i druga tržišna istraživanja</w:t>
      </w:r>
      <w:r>
        <w:rPr>
          <w:rFonts w:asciiTheme="minorHAnsi" w:hAnsiTheme="minorHAnsi"/>
          <w:sz w:val="28"/>
          <w:szCs w:val="28"/>
        </w:rPr>
        <w:t>.</w:t>
      </w:r>
    </w:p>
    <w:p w:rsidR="00B24E37" w:rsidRDefault="00B24E37" w:rsidP="00B24E37">
      <w:pPr>
        <w:rPr>
          <w:rFonts w:asciiTheme="minorHAnsi" w:hAnsiTheme="minorHAnsi"/>
          <w:sz w:val="28"/>
          <w:szCs w:val="28"/>
        </w:rPr>
      </w:pPr>
    </w:p>
    <w:p w:rsidR="00B24E37" w:rsidRDefault="00B24E37" w:rsidP="00B24E37">
      <w:pPr>
        <w:ind w:left="10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1.2.1      </w:t>
      </w:r>
      <w:r w:rsidRPr="0018705A">
        <w:rPr>
          <w:rFonts w:asciiTheme="minorHAnsi" w:hAnsiTheme="minorHAnsi"/>
          <w:b/>
          <w:sz w:val="28"/>
          <w:szCs w:val="28"/>
        </w:rPr>
        <w:t>ANKETA</w:t>
      </w:r>
    </w:p>
    <w:p w:rsidR="00B24E37" w:rsidRPr="00DA3245" w:rsidRDefault="00B24E37" w:rsidP="00B24E37">
      <w:pPr>
        <w:ind w:left="10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  <w:r w:rsidRPr="00DA3245">
        <w:rPr>
          <w:rFonts w:asciiTheme="minorHAnsi" w:hAnsiTheme="minorHAnsi"/>
          <w:sz w:val="28"/>
          <w:szCs w:val="28"/>
        </w:rPr>
        <w:t xml:space="preserve">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          </w:t>
      </w:r>
    </w:p>
    <w:p w:rsidR="00B24E37" w:rsidRDefault="00B24E37" w:rsidP="00B24E3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Opis aktivnosti:</w:t>
      </w:r>
    </w:p>
    <w:p w:rsidR="00B24E37" w:rsidRDefault="00B24E37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Anketiranje posjetitelja na području Općine Povljane koje će biti dio istraživanja o zadovoljstvu posjetitelja na području Zadarske županije.</w:t>
      </w:r>
    </w:p>
    <w:p w:rsidR="0018705A" w:rsidRDefault="0018705A" w:rsidP="00B24E37">
      <w:pPr>
        <w:rPr>
          <w:rFonts w:asciiTheme="minorHAnsi" w:hAnsiTheme="minorHAnsi"/>
          <w:sz w:val="28"/>
          <w:szCs w:val="28"/>
        </w:rPr>
      </w:pPr>
    </w:p>
    <w:p w:rsidR="00B24E37" w:rsidRDefault="00B24E37" w:rsidP="00B24E37">
      <w:pPr>
        <w:rPr>
          <w:rFonts w:asciiTheme="minorHAnsi" w:hAnsiTheme="minorHAnsi"/>
          <w:b/>
          <w:sz w:val="28"/>
          <w:szCs w:val="28"/>
        </w:rPr>
      </w:pPr>
      <w:r w:rsidRPr="005F2B00">
        <w:rPr>
          <w:rFonts w:asciiTheme="minorHAnsi" w:hAnsiTheme="minorHAnsi"/>
          <w:b/>
          <w:sz w:val="28"/>
          <w:szCs w:val="28"/>
        </w:rPr>
        <w:t>Cilj aktivnosti:</w:t>
      </w:r>
    </w:p>
    <w:p w:rsidR="00B24E37" w:rsidRPr="005F2B00" w:rsidRDefault="00B24E37" w:rsidP="00B24E37">
      <w:pPr>
        <w:rPr>
          <w:rFonts w:asciiTheme="minorHAnsi" w:hAnsiTheme="minorHAnsi"/>
          <w:sz w:val="28"/>
          <w:szCs w:val="28"/>
        </w:rPr>
      </w:pPr>
      <w:r w:rsidRPr="005F2B00">
        <w:rPr>
          <w:rFonts w:asciiTheme="minorHAnsi" w:hAnsiTheme="minorHAnsi"/>
          <w:sz w:val="28"/>
          <w:szCs w:val="28"/>
        </w:rPr>
        <w:t xml:space="preserve">Saznati utiske koje posjetitelji steknu tijekom odmora na našem području. </w:t>
      </w:r>
    </w:p>
    <w:p w:rsidR="00B24E37" w:rsidRDefault="00B24E37" w:rsidP="00B24E37">
      <w:pPr>
        <w:rPr>
          <w:rFonts w:asciiTheme="minorHAnsi" w:hAnsiTheme="minorHAnsi"/>
          <w:sz w:val="28"/>
          <w:szCs w:val="28"/>
        </w:rPr>
      </w:pPr>
      <w:r w:rsidRPr="005F2B00">
        <w:rPr>
          <w:rFonts w:asciiTheme="minorHAnsi" w:hAnsiTheme="minorHAnsi"/>
          <w:sz w:val="28"/>
          <w:szCs w:val="28"/>
        </w:rPr>
        <w:t>Isto saznanje koristiti u planiranju novih aktivnosti s ciljem razvoja turizma tj. ponuditi gostu upravo onakav proizvod kakav on očekuje. Time ojačavamo konkurentnost destinacije.</w:t>
      </w:r>
    </w:p>
    <w:p w:rsidR="0018705A" w:rsidRDefault="0018705A" w:rsidP="00B24E37">
      <w:pPr>
        <w:rPr>
          <w:rFonts w:asciiTheme="minorHAnsi" w:hAnsiTheme="minorHAnsi"/>
          <w:sz w:val="28"/>
          <w:szCs w:val="28"/>
        </w:rPr>
      </w:pPr>
    </w:p>
    <w:p w:rsidR="00B24E37" w:rsidRDefault="00B24E37" w:rsidP="00B24E3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Nositelji i partneri:</w:t>
      </w:r>
    </w:p>
    <w:p w:rsidR="00B24E37" w:rsidRDefault="00B24E37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TZ Zadarske županije, uz TZ Povljana i ostale TZ Zadarske županije.</w:t>
      </w:r>
    </w:p>
    <w:p w:rsidR="0018705A" w:rsidRDefault="0018705A" w:rsidP="00B24E37">
      <w:pPr>
        <w:rPr>
          <w:rFonts w:asciiTheme="minorHAnsi" w:hAnsiTheme="minorHAnsi"/>
          <w:sz w:val="28"/>
          <w:szCs w:val="28"/>
        </w:rPr>
      </w:pPr>
    </w:p>
    <w:p w:rsidR="00B24E37" w:rsidRDefault="00B24E37" w:rsidP="00B24E37">
      <w:pPr>
        <w:rPr>
          <w:rFonts w:asciiTheme="minorHAnsi" w:hAnsiTheme="minorHAnsi"/>
          <w:b/>
          <w:sz w:val="28"/>
          <w:szCs w:val="28"/>
        </w:rPr>
      </w:pPr>
      <w:r w:rsidRPr="00525061">
        <w:rPr>
          <w:rFonts w:asciiTheme="minorHAnsi" w:hAnsiTheme="minorHAnsi"/>
          <w:b/>
          <w:sz w:val="28"/>
          <w:szCs w:val="28"/>
        </w:rPr>
        <w:t>Iznos potreban za realizaciju: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B24E37" w:rsidRPr="0018705A" w:rsidRDefault="009A38CB" w:rsidP="00B24E37">
      <w:pPr>
        <w:pStyle w:val="ListParagraph"/>
        <w:numPr>
          <w:ilvl w:val="0"/>
          <w:numId w:val="13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</w:t>
      </w:r>
      <w:r w:rsidR="00B24E37">
        <w:rPr>
          <w:rFonts w:asciiTheme="minorHAnsi" w:hAnsiTheme="minorHAnsi"/>
          <w:sz w:val="28"/>
          <w:szCs w:val="28"/>
        </w:rPr>
        <w:t>ura</w:t>
      </w:r>
    </w:p>
    <w:p w:rsidR="0018705A" w:rsidRPr="009A38CB" w:rsidRDefault="0018705A" w:rsidP="009A38CB">
      <w:pPr>
        <w:ind w:left="360"/>
        <w:rPr>
          <w:rFonts w:asciiTheme="minorHAnsi" w:hAnsiTheme="minorHAnsi"/>
          <w:b/>
          <w:sz w:val="28"/>
          <w:szCs w:val="28"/>
        </w:rPr>
      </w:pPr>
    </w:p>
    <w:p w:rsidR="00B24E37" w:rsidRPr="00DA3245" w:rsidRDefault="00B24E37" w:rsidP="00B24E37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B24E37" w:rsidRDefault="00B24E37" w:rsidP="00B24E3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31.12.202</w:t>
      </w:r>
      <w:r w:rsidR="00C76DE2">
        <w:rPr>
          <w:rFonts w:asciiTheme="minorHAnsi" w:eastAsia="Calibri" w:hAnsiTheme="minorHAnsi" w:cs="Calibri"/>
          <w:color w:val="000000"/>
          <w:sz w:val="28"/>
          <w:szCs w:val="28"/>
        </w:rPr>
        <w:t>5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.g.</w:t>
      </w:r>
    </w:p>
    <w:p w:rsidR="00B24E37" w:rsidRDefault="00B24E37" w:rsidP="00B24E37">
      <w:pPr>
        <w:autoSpaceDE w:val="0"/>
        <w:rPr>
          <w:rFonts w:asciiTheme="minorHAnsi" w:hAnsiTheme="minorHAnsi"/>
          <w:b/>
          <w:sz w:val="28"/>
          <w:szCs w:val="28"/>
        </w:rPr>
      </w:pPr>
    </w:p>
    <w:p w:rsidR="00B24E37" w:rsidRDefault="00B24E37" w:rsidP="00B24E37">
      <w:pPr>
        <w:pStyle w:val="ListParagraph"/>
        <w:numPr>
          <w:ilvl w:val="1"/>
          <w:numId w:val="14"/>
        </w:numPr>
        <w:rPr>
          <w:rFonts w:asciiTheme="minorHAnsi" w:hAnsiTheme="minorHAnsi"/>
          <w:sz w:val="28"/>
          <w:szCs w:val="28"/>
        </w:rPr>
      </w:pPr>
      <w:r w:rsidRPr="00C04E62">
        <w:rPr>
          <w:rFonts w:asciiTheme="minorHAnsi" w:hAnsiTheme="minorHAnsi"/>
          <w:sz w:val="28"/>
          <w:szCs w:val="28"/>
        </w:rPr>
        <w:t>Mjerenje učinkovitosti promotivnih aktivnosti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B24E37" w:rsidRDefault="00B24E37" w:rsidP="00B24E37">
      <w:pPr>
        <w:rPr>
          <w:rFonts w:asciiTheme="minorHAnsi" w:hAnsiTheme="minorHAnsi"/>
          <w:b/>
          <w:sz w:val="28"/>
          <w:szCs w:val="28"/>
        </w:rPr>
      </w:pPr>
      <w:r w:rsidRPr="00347E75">
        <w:rPr>
          <w:rFonts w:asciiTheme="minorHAnsi" w:hAnsiTheme="minorHAnsi"/>
          <w:b/>
          <w:sz w:val="28"/>
          <w:szCs w:val="28"/>
        </w:rPr>
        <w:t>Opis aktivnosti: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B24E37" w:rsidRDefault="00B24E37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</w:t>
      </w:r>
      <w:r w:rsidRPr="00BF64AF">
        <w:rPr>
          <w:rFonts w:asciiTheme="minorHAnsi" w:hAnsiTheme="minorHAnsi"/>
          <w:sz w:val="28"/>
          <w:szCs w:val="28"/>
        </w:rPr>
        <w:t xml:space="preserve">spostavljanje djelotvornog mehanizma mjerenja i nadzora </w:t>
      </w:r>
      <w:r w:rsidRPr="00C04E62">
        <w:rPr>
          <w:rFonts w:asciiTheme="minorHAnsi" w:hAnsiTheme="minorHAnsi"/>
          <w:sz w:val="28"/>
          <w:szCs w:val="28"/>
        </w:rPr>
        <w:t>učinkovitosti provedenih promotivnih aktivnosti na svim razinama</w:t>
      </w:r>
      <w:r>
        <w:rPr>
          <w:rFonts w:asciiTheme="minorHAnsi" w:hAnsiTheme="minorHAnsi"/>
          <w:sz w:val="28"/>
          <w:szCs w:val="28"/>
        </w:rPr>
        <w:t xml:space="preserve"> </w:t>
      </w:r>
      <w:r w:rsidRPr="00C04E62">
        <w:rPr>
          <w:rFonts w:asciiTheme="minorHAnsi" w:hAnsiTheme="minorHAnsi"/>
          <w:sz w:val="28"/>
          <w:szCs w:val="28"/>
        </w:rPr>
        <w:t>turističkih zajednica</w:t>
      </w:r>
      <w:r>
        <w:rPr>
          <w:rFonts w:asciiTheme="minorHAnsi" w:hAnsiTheme="minorHAnsi"/>
          <w:sz w:val="28"/>
          <w:szCs w:val="28"/>
        </w:rPr>
        <w:t>;    p</w:t>
      </w:r>
      <w:r w:rsidRPr="00BF64AF">
        <w:rPr>
          <w:rFonts w:asciiTheme="minorHAnsi" w:hAnsiTheme="minorHAnsi"/>
          <w:sz w:val="28"/>
          <w:szCs w:val="28"/>
        </w:rPr>
        <w:t>ovratna informacija o ulaganjima TZ-ova na svim razinama promocije ( marketinške kampanje, online i offline aktivnosti , PR i sl.</w:t>
      </w:r>
      <w:r>
        <w:rPr>
          <w:rFonts w:asciiTheme="minorHAnsi" w:hAnsiTheme="minorHAnsi"/>
          <w:sz w:val="28"/>
          <w:szCs w:val="28"/>
        </w:rPr>
        <w:t xml:space="preserve">, </w:t>
      </w:r>
      <w:r w:rsidRPr="00C04E62">
        <w:rPr>
          <w:rFonts w:asciiTheme="minorHAnsi" w:hAnsiTheme="minorHAnsi"/>
          <w:sz w:val="28"/>
          <w:szCs w:val="28"/>
        </w:rPr>
        <w:t>razne ankete koje se provode ispitivanjem javnog mnijenja (npr.</w:t>
      </w:r>
      <w:r>
        <w:rPr>
          <w:rFonts w:asciiTheme="minorHAnsi" w:hAnsiTheme="minorHAnsi"/>
          <w:sz w:val="28"/>
          <w:szCs w:val="28"/>
        </w:rPr>
        <w:t xml:space="preserve"> </w:t>
      </w:r>
      <w:r w:rsidRPr="00C04E62">
        <w:rPr>
          <w:rFonts w:asciiTheme="minorHAnsi" w:hAnsiTheme="minorHAnsi"/>
          <w:sz w:val="28"/>
          <w:szCs w:val="28"/>
        </w:rPr>
        <w:t xml:space="preserve">ispitivanje turista o doživljaju </w:t>
      </w:r>
      <w:r w:rsidRPr="00C04E62">
        <w:rPr>
          <w:rFonts w:asciiTheme="minorHAnsi" w:hAnsiTheme="minorHAnsi"/>
          <w:sz w:val="28"/>
          <w:szCs w:val="28"/>
        </w:rPr>
        <w:lastRenderedPageBreak/>
        <w:t>provedenih promotivnih kampanja)</w:t>
      </w:r>
      <w:r w:rsidR="00B418C1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18705A" w:rsidRDefault="0018705A" w:rsidP="00B24E37">
      <w:pPr>
        <w:rPr>
          <w:rFonts w:asciiTheme="minorHAnsi" w:hAnsiTheme="minorHAnsi"/>
          <w:sz w:val="28"/>
          <w:szCs w:val="28"/>
        </w:rPr>
      </w:pPr>
    </w:p>
    <w:p w:rsidR="00B24E37" w:rsidRDefault="00B24E37" w:rsidP="00B24E3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Cilj aktivnosti: </w:t>
      </w:r>
    </w:p>
    <w:p w:rsidR="00B24E37" w:rsidRDefault="0018705A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Konstantno pratiti rezultate promotivnih aktivnosti i na temelju toga planirati buduće korake. Cilj je postići bolju posjećenost i time rezultate</w:t>
      </w:r>
      <w:r w:rsidR="00B24E37">
        <w:rPr>
          <w:rFonts w:asciiTheme="minorHAnsi" w:hAnsiTheme="minorHAnsi"/>
          <w:sz w:val="28"/>
          <w:szCs w:val="28"/>
        </w:rPr>
        <w:t>.</w:t>
      </w:r>
    </w:p>
    <w:p w:rsidR="0018705A" w:rsidRDefault="0018705A" w:rsidP="00B24E37">
      <w:pPr>
        <w:rPr>
          <w:rFonts w:asciiTheme="minorHAnsi" w:hAnsiTheme="minorHAnsi"/>
          <w:sz w:val="28"/>
          <w:szCs w:val="28"/>
        </w:rPr>
      </w:pPr>
    </w:p>
    <w:p w:rsidR="00B24E37" w:rsidRPr="0072266C" w:rsidRDefault="00B24E37" w:rsidP="00B24E37">
      <w:pPr>
        <w:rPr>
          <w:rFonts w:asciiTheme="minorHAnsi" w:hAnsiTheme="minorHAnsi"/>
          <w:b/>
          <w:sz w:val="28"/>
          <w:szCs w:val="28"/>
        </w:rPr>
      </w:pPr>
      <w:r w:rsidRPr="0072266C">
        <w:rPr>
          <w:rFonts w:asciiTheme="minorHAnsi" w:hAnsiTheme="minorHAnsi"/>
          <w:b/>
          <w:sz w:val="28"/>
          <w:szCs w:val="28"/>
        </w:rPr>
        <w:t>Nositelj aktivnosti:</w:t>
      </w:r>
    </w:p>
    <w:p w:rsidR="00B24E37" w:rsidRDefault="00B24E37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TZ Zadarske županije i sve TZ gradova i općina na području Županije.</w:t>
      </w:r>
    </w:p>
    <w:p w:rsidR="0018705A" w:rsidRDefault="0018705A" w:rsidP="00B24E37">
      <w:pPr>
        <w:rPr>
          <w:rFonts w:asciiTheme="minorHAnsi" w:hAnsiTheme="minorHAnsi"/>
          <w:sz w:val="28"/>
          <w:szCs w:val="28"/>
        </w:rPr>
      </w:pPr>
    </w:p>
    <w:p w:rsidR="00B24E37" w:rsidRDefault="00B24E37" w:rsidP="00B24E37">
      <w:pPr>
        <w:rPr>
          <w:rFonts w:asciiTheme="minorHAnsi" w:hAnsiTheme="minorHAnsi"/>
          <w:sz w:val="28"/>
          <w:szCs w:val="28"/>
        </w:rPr>
      </w:pPr>
      <w:r w:rsidRPr="0072266C">
        <w:rPr>
          <w:rFonts w:asciiTheme="minorHAnsi" w:hAnsiTheme="minorHAnsi"/>
          <w:b/>
          <w:sz w:val="28"/>
          <w:szCs w:val="28"/>
        </w:rPr>
        <w:t>Iznos potreban za realizaciju</w:t>
      </w:r>
      <w:r>
        <w:rPr>
          <w:rFonts w:asciiTheme="minorHAnsi" w:hAnsiTheme="minorHAnsi"/>
          <w:sz w:val="28"/>
          <w:szCs w:val="28"/>
        </w:rPr>
        <w:t>:</w:t>
      </w:r>
    </w:p>
    <w:p w:rsidR="00B24E37" w:rsidRDefault="00B24E37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0 eura</w:t>
      </w:r>
    </w:p>
    <w:p w:rsidR="000D20C3" w:rsidRPr="0072266C" w:rsidRDefault="000D20C3" w:rsidP="00B24E37">
      <w:pPr>
        <w:rPr>
          <w:rFonts w:asciiTheme="minorHAnsi" w:hAnsiTheme="minorHAnsi"/>
          <w:sz w:val="28"/>
          <w:szCs w:val="28"/>
        </w:rPr>
      </w:pPr>
    </w:p>
    <w:p w:rsidR="00B24E37" w:rsidRPr="00DA3245" w:rsidRDefault="00B24E37" w:rsidP="00B24E37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B24E37" w:rsidRDefault="00B24E37" w:rsidP="00B24E3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31.12.202</w:t>
      </w:r>
      <w:r w:rsidR="00C76DE2">
        <w:rPr>
          <w:rFonts w:asciiTheme="minorHAnsi" w:eastAsia="Calibri" w:hAnsiTheme="minorHAnsi" w:cs="Calibri"/>
          <w:color w:val="000000"/>
          <w:sz w:val="28"/>
          <w:szCs w:val="28"/>
        </w:rPr>
        <w:t>5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.g.</w:t>
      </w:r>
    </w:p>
    <w:p w:rsidR="00B24E37" w:rsidRDefault="00B24E37" w:rsidP="00B24E3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B24E37" w:rsidRDefault="00B24E37" w:rsidP="00B24E37">
      <w:pPr>
        <w:numPr>
          <w:ilvl w:val="0"/>
          <w:numId w:val="15"/>
        </w:num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RAZVOJ TURISTIČKOG PROIZVODA</w:t>
      </w:r>
    </w:p>
    <w:p w:rsidR="00B24E37" w:rsidRPr="00DA3245" w:rsidRDefault="00B24E37" w:rsidP="00B24E37">
      <w:pPr>
        <w:ind w:left="720"/>
        <w:rPr>
          <w:rFonts w:asciiTheme="minorHAnsi" w:hAnsiTheme="minorHAnsi"/>
          <w:sz w:val="28"/>
          <w:szCs w:val="28"/>
        </w:rPr>
      </w:pPr>
    </w:p>
    <w:p w:rsidR="00B24E37" w:rsidRPr="00DA3245" w:rsidRDefault="00B24E37" w:rsidP="00B24E37">
      <w:pPr>
        <w:numPr>
          <w:ilvl w:val="1"/>
          <w:numId w:val="16"/>
        </w:num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 </w:t>
      </w:r>
      <w:bookmarkStart w:id="1" w:name="_Hlk58785657"/>
      <w:r w:rsidRPr="00DA3245">
        <w:rPr>
          <w:rFonts w:asciiTheme="minorHAnsi" w:hAnsiTheme="minorHAnsi"/>
          <w:sz w:val="28"/>
          <w:szCs w:val="28"/>
        </w:rPr>
        <w:t>Identifikacija i vrednovanje resursa te strukturiranje turističkih proizvoda</w:t>
      </w:r>
    </w:p>
    <w:p w:rsidR="00B24E37" w:rsidRPr="00DA3245" w:rsidRDefault="00B24E37" w:rsidP="00B24E37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</w:t>
      </w:r>
    </w:p>
    <w:p w:rsidR="00B24E37" w:rsidRPr="00DA3245" w:rsidRDefault="00B24E37" w:rsidP="00B24E37">
      <w:pPr>
        <w:rPr>
          <w:rFonts w:asciiTheme="minorHAnsi" w:hAnsiTheme="minorHAnsi"/>
        </w:rPr>
      </w:pPr>
      <w:r w:rsidRPr="00DA3245">
        <w:rPr>
          <w:rFonts w:asciiTheme="minorHAnsi" w:hAnsiTheme="minorHAnsi"/>
          <w:sz w:val="28"/>
          <w:szCs w:val="28"/>
        </w:rPr>
        <w:t xml:space="preserve">                  2.1.1.  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Razvoj ostalih elemenata turističke ponude s fokusom na</w:t>
      </w:r>
    </w:p>
    <w:p w:rsidR="00B24E37" w:rsidRPr="00DA3245" w:rsidRDefault="00B24E37" w:rsidP="00B24E3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cjelogodišnju ponudu destinacije</w:t>
      </w:r>
    </w:p>
    <w:p w:rsidR="00B24E37" w:rsidRPr="00DA3245" w:rsidRDefault="00B24E37" w:rsidP="00B24E3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</w:t>
      </w:r>
    </w:p>
    <w:p w:rsidR="00B24E37" w:rsidRPr="00DA3245" w:rsidRDefault="00B24E37" w:rsidP="00B24E37">
      <w:pPr>
        <w:rPr>
          <w:rFonts w:asciiTheme="minorHAnsi" w:hAnsiTheme="minorHAnsi"/>
          <w:b/>
          <w:bCs/>
          <w:sz w:val="28"/>
          <w:szCs w:val="28"/>
        </w:rPr>
      </w:pPr>
      <w:bookmarkStart w:id="2" w:name="_Hlk58785818"/>
      <w:bookmarkEnd w:id="1"/>
      <w:r w:rsidRPr="00DA3245">
        <w:rPr>
          <w:rFonts w:asciiTheme="minorHAnsi" w:hAnsiTheme="minorHAnsi"/>
          <w:b/>
          <w:bCs/>
          <w:sz w:val="28"/>
          <w:szCs w:val="28"/>
        </w:rPr>
        <w:t>P</w:t>
      </w:r>
      <w:r>
        <w:rPr>
          <w:rFonts w:asciiTheme="minorHAnsi" w:hAnsiTheme="minorHAnsi"/>
          <w:b/>
          <w:bCs/>
          <w:sz w:val="28"/>
          <w:szCs w:val="28"/>
        </w:rPr>
        <w:t>AG OUTDOOR</w:t>
      </w:r>
      <w:bookmarkEnd w:id="2"/>
    </w:p>
    <w:p w:rsidR="00B24E37" w:rsidRPr="00DA3245" w:rsidRDefault="00B24E37" w:rsidP="00B24E37">
      <w:pPr>
        <w:rPr>
          <w:rFonts w:asciiTheme="minorHAnsi" w:hAnsiTheme="minorHAnsi"/>
          <w:b/>
          <w:bCs/>
          <w:sz w:val="28"/>
          <w:szCs w:val="28"/>
        </w:rPr>
      </w:pPr>
    </w:p>
    <w:p w:rsidR="00B24E37" w:rsidRPr="00DA3245" w:rsidRDefault="00B24E37" w:rsidP="00B24E37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 Opis aktivnosti:</w:t>
      </w:r>
    </w:p>
    <w:p w:rsidR="00723A9B" w:rsidRDefault="00B24E37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Planiranjem i realizacijom projekta Pag Outdoor stvorili smo preduvjete za  posjet sportaša</w:t>
      </w:r>
      <w:r w:rsidR="00723A9B">
        <w:rPr>
          <w:rFonts w:asciiTheme="minorHAnsi" w:hAnsiTheme="minorHAnsi"/>
          <w:sz w:val="28"/>
          <w:szCs w:val="28"/>
        </w:rPr>
        <w:t xml:space="preserve"> prof</w:t>
      </w:r>
      <w:r w:rsidR="00766969">
        <w:rPr>
          <w:rFonts w:asciiTheme="minorHAnsi" w:hAnsiTheme="minorHAnsi"/>
          <w:sz w:val="28"/>
          <w:szCs w:val="28"/>
        </w:rPr>
        <w:t>e</w:t>
      </w:r>
      <w:r w:rsidR="00723A9B">
        <w:rPr>
          <w:rFonts w:asciiTheme="minorHAnsi" w:hAnsiTheme="minorHAnsi"/>
          <w:sz w:val="28"/>
          <w:szCs w:val="28"/>
        </w:rPr>
        <w:t>sionalaca i amatera u razdoblju pred i posezone.</w:t>
      </w:r>
    </w:p>
    <w:p w:rsidR="00B24E37" w:rsidRDefault="00723A9B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Sa danom 31.12.2023. projekt je završen u smislu postavljanja osnove</w:t>
      </w:r>
      <w:r w:rsidR="00B24E37" w:rsidRPr="00DA3245">
        <w:rPr>
          <w:rFonts w:asciiTheme="minorHAnsi" w:hAnsiTheme="minorHAnsi"/>
          <w:sz w:val="28"/>
          <w:szCs w:val="28"/>
        </w:rPr>
        <w:t xml:space="preserve">. </w:t>
      </w:r>
      <w:r w:rsidR="004B7DE4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>ada je vrijeme za postavljanje infrastrukture koja je zamišljena projektom ali nije postavljena u prostor.</w:t>
      </w:r>
      <w:r w:rsidR="00766969">
        <w:rPr>
          <w:rFonts w:asciiTheme="minorHAnsi" w:hAnsiTheme="minorHAnsi"/>
          <w:sz w:val="28"/>
          <w:szCs w:val="28"/>
        </w:rPr>
        <w:t xml:space="preserve"> U vremenu koje dolazi planiramo postaviti sljedeće:</w:t>
      </w:r>
    </w:p>
    <w:p w:rsidR="00766969" w:rsidRDefault="00766969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 Brojač bicikala na početku prometnice Povljana – Veliko Blato,</w:t>
      </w:r>
    </w:p>
    <w:p w:rsidR="0063451C" w:rsidRDefault="00766969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 </w:t>
      </w:r>
      <w:r w:rsidR="0063451C">
        <w:rPr>
          <w:rFonts w:asciiTheme="minorHAnsi" w:hAnsiTheme="minorHAnsi"/>
          <w:sz w:val="28"/>
          <w:szCs w:val="28"/>
        </w:rPr>
        <w:t>Brojač b</w:t>
      </w:r>
      <w:r w:rsidR="00D209B8">
        <w:rPr>
          <w:rFonts w:asciiTheme="minorHAnsi" w:hAnsiTheme="minorHAnsi"/>
          <w:sz w:val="28"/>
          <w:szCs w:val="28"/>
        </w:rPr>
        <w:t>icikala prema resortu Aminess Avalona (na ulici Put Rastavca),</w:t>
      </w:r>
    </w:p>
    <w:p w:rsidR="00766969" w:rsidRDefault="00766969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 </w:t>
      </w:r>
      <w:r w:rsidR="0063451C" w:rsidRPr="0063451C">
        <w:rPr>
          <w:rFonts w:asciiTheme="minorHAnsi" w:hAnsiTheme="minorHAnsi"/>
          <w:sz w:val="28"/>
          <w:szCs w:val="28"/>
        </w:rPr>
        <w:t>Info tablu za obje staze trail 81 i bike 41 u centru, Trg bana Jelačića,</w:t>
      </w:r>
    </w:p>
    <w:p w:rsidR="0063451C" w:rsidRDefault="00766969" w:rsidP="00B24E3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4. </w:t>
      </w:r>
      <w:r w:rsidR="0063451C" w:rsidRPr="0063451C">
        <w:rPr>
          <w:rFonts w:asciiTheme="minorHAnsi" w:hAnsiTheme="minorHAnsi"/>
          <w:sz w:val="28"/>
          <w:szCs w:val="28"/>
        </w:rPr>
        <w:t>Na bike stazi pokraj ornitološkog rezervata postaviti klupu</w:t>
      </w:r>
      <w:r w:rsidR="0063451C">
        <w:rPr>
          <w:rFonts w:asciiTheme="minorHAnsi" w:hAnsiTheme="minorHAnsi"/>
          <w:sz w:val="28"/>
          <w:szCs w:val="28"/>
        </w:rPr>
        <w:t xml:space="preserve"> i </w:t>
      </w:r>
      <w:r w:rsidR="00D209B8">
        <w:rPr>
          <w:rFonts w:asciiTheme="minorHAnsi" w:hAnsiTheme="minorHAnsi"/>
          <w:sz w:val="28"/>
          <w:szCs w:val="28"/>
        </w:rPr>
        <w:t>i</w:t>
      </w:r>
      <w:r w:rsidR="0063451C">
        <w:rPr>
          <w:rFonts w:asciiTheme="minorHAnsi" w:hAnsiTheme="minorHAnsi"/>
          <w:sz w:val="28"/>
          <w:szCs w:val="28"/>
        </w:rPr>
        <w:t>nfo tablu</w:t>
      </w:r>
    </w:p>
    <w:p w:rsidR="00D5583F" w:rsidRDefault="0063451C" w:rsidP="00B24E37">
      <w:pPr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 xml:space="preserve">5. </w:t>
      </w:r>
      <w:r w:rsidRPr="0063451C">
        <w:rPr>
          <w:rFonts w:asciiTheme="minorHAnsi" w:hAnsiTheme="minorHAnsi"/>
          <w:sz w:val="28"/>
          <w:szCs w:val="28"/>
        </w:rPr>
        <w:t>Popraviti dio staze trails 81 u dijelu gdje spaja Prutnu sa uvalom Stara Povljana.</w:t>
      </w:r>
      <w:r w:rsidR="00B24E37" w:rsidRPr="00DA3245">
        <w:rPr>
          <w:rFonts w:asciiTheme="minorHAnsi" w:hAnsiTheme="minorHAnsi"/>
        </w:rPr>
        <w:t xml:space="preserve"> </w:t>
      </w:r>
    </w:p>
    <w:p w:rsidR="004B7DE4" w:rsidRDefault="004B7DE4" w:rsidP="00B24E37">
      <w:pPr>
        <w:rPr>
          <w:rFonts w:asciiTheme="minorHAnsi" w:hAnsiTheme="minorHAnsi"/>
          <w:b/>
          <w:bCs/>
          <w:sz w:val="28"/>
          <w:szCs w:val="28"/>
        </w:rPr>
      </w:pPr>
    </w:p>
    <w:p w:rsidR="00B24E37" w:rsidRPr="00DA3245" w:rsidRDefault="00B24E37" w:rsidP="00B24E37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Cilj aktivnosti:</w:t>
      </w:r>
    </w:p>
    <w:p w:rsidR="00465CA0" w:rsidRPr="004011E3" w:rsidRDefault="00465CA0" w:rsidP="00465CA0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bCs/>
          <w:color w:val="000000"/>
          <w:sz w:val="28"/>
          <w:szCs w:val="28"/>
        </w:rPr>
        <w:t>P</w:t>
      </w:r>
      <w:r w:rsidRPr="00465CA0">
        <w:rPr>
          <w:rFonts w:asciiTheme="minorHAnsi" w:eastAsia="Calibri-Bold" w:hAnsiTheme="minorHAnsi" w:cs="Calibri-Bold"/>
          <w:bCs/>
          <w:color w:val="000000"/>
          <w:sz w:val="28"/>
          <w:szCs w:val="28"/>
        </w:rPr>
        <w:t>oboljšanje uvjeta boravka turista u destinaciji</w:t>
      </w:r>
      <w:r>
        <w:rPr>
          <w:rFonts w:asciiTheme="minorHAnsi" w:eastAsia="Calibri-Bold" w:hAnsiTheme="minorHAnsi" w:cs="Calibri-Bold"/>
          <w:b/>
          <w:bCs/>
          <w:color w:val="000000"/>
          <w:sz w:val="28"/>
          <w:szCs w:val="28"/>
        </w:rPr>
        <w:t xml:space="preserve">; </w:t>
      </w: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važnost očuvanja i unaprjeđenja svih elemenata turističke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t>resursne osnove a osobito zaštite okoliša, kao i</w:t>
      </w:r>
    </w:p>
    <w:p w:rsidR="00465CA0" w:rsidRDefault="00465CA0" w:rsidP="00465CA0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4011E3"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>prirodne i kulturne baštine sukladno načelima održivog razvoja.</w:t>
      </w:r>
    </w:p>
    <w:p w:rsidR="0018705A" w:rsidRPr="004011E3" w:rsidRDefault="0018705A" w:rsidP="00465CA0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723A9B" w:rsidRPr="00DA3245" w:rsidRDefault="00723A9B" w:rsidP="00723A9B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Nositelji i partneri:</w:t>
      </w:r>
    </w:p>
    <w:p w:rsidR="00723A9B" w:rsidRDefault="00723A9B" w:rsidP="00723A9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Turistička zajednica Povljana</w:t>
      </w:r>
      <w:r w:rsidR="003D18BD">
        <w:rPr>
          <w:rFonts w:asciiTheme="minorHAnsi" w:hAnsiTheme="minorHAnsi"/>
          <w:sz w:val="28"/>
          <w:szCs w:val="28"/>
        </w:rPr>
        <w:t>, Općina Povljana, Natura Jadera – Javna ustanova za upravljanje zaštićenim područjem</w:t>
      </w:r>
      <w:r w:rsidR="00D33D24">
        <w:rPr>
          <w:rFonts w:asciiTheme="minorHAnsi" w:hAnsiTheme="minorHAnsi"/>
          <w:sz w:val="28"/>
          <w:szCs w:val="28"/>
        </w:rPr>
        <w:t xml:space="preserve"> Zadarske županije</w:t>
      </w:r>
    </w:p>
    <w:p w:rsidR="0018705A" w:rsidRDefault="0018705A" w:rsidP="00723A9B">
      <w:pPr>
        <w:rPr>
          <w:rFonts w:asciiTheme="minorHAnsi" w:hAnsiTheme="minorHAnsi"/>
          <w:sz w:val="28"/>
          <w:szCs w:val="28"/>
        </w:rPr>
      </w:pPr>
    </w:p>
    <w:p w:rsidR="00723A9B" w:rsidRPr="00DA3245" w:rsidRDefault="00723A9B" w:rsidP="00723A9B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723A9B" w:rsidRDefault="00723A9B" w:rsidP="00723A9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3D18BD">
        <w:rPr>
          <w:rFonts w:asciiTheme="minorHAnsi" w:hAnsiTheme="minorHAnsi"/>
          <w:sz w:val="28"/>
          <w:szCs w:val="28"/>
        </w:rPr>
        <w:t>1</w:t>
      </w:r>
      <w:r w:rsidR="00DA4312">
        <w:rPr>
          <w:rFonts w:asciiTheme="minorHAnsi" w:hAnsiTheme="minorHAnsi"/>
          <w:sz w:val="28"/>
          <w:szCs w:val="28"/>
        </w:rPr>
        <w:t>1</w:t>
      </w:r>
      <w:r w:rsidR="003D18BD">
        <w:rPr>
          <w:rFonts w:asciiTheme="minorHAnsi" w:hAnsiTheme="minorHAnsi"/>
          <w:sz w:val="28"/>
          <w:szCs w:val="28"/>
        </w:rPr>
        <w:t>.0</w:t>
      </w:r>
      <w:r>
        <w:rPr>
          <w:rFonts w:asciiTheme="minorHAnsi" w:hAnsiTheme="minorHAnsi"/>
          <w:sz w:val="28"/>
          <w:szCs w:val="28"/>
        </w:rPr>
        <w:t>00 eura</w:t>
      </w:r>
    </w:p>
    <w:p w:rsidR="0018705A" w:rsidRPr="00DA3245" w:rsidRDefault="0018705A" w:rsidP="00723A9B">
      <w:pPr>
        <w:rPr>
          <w:rFonts w:asciiTheme="minorHAnsi" w:hAnsiTheme="minorHAnsi"/>
          <w:sz w:val="28"/>
          <w:szCs w:val="28"/>
        </w:rPr>
      </w:pPr>
    </w:p>
    <w:p w:rsidR="0018705A" w:rsidRDefault="00723A9B" w:rsidP="00723A9B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723A9B" w:rsidRDefault="003D18BD" w:rsidP="00723A9B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31.12.2025</w:t>
      </w:r>
      <w:r w:rsidR="00723A9B" w:rsidRPr="00723A9B">
        <w:rPr>
          <w:rFonts w:asciiTheme="minorHAnsi" w:hAnsiTheme="minorHAnsi"/>
          <w:bCs/>
          <w:sz w:val="28"/>
          <w:szCs w:val="28"/>
        </w:rPr>
        <w:t>.</w:t>
      </w:r>
    </w:p>
    <w:p w:rsidR="003D18BD" w:rsidRDefault="003D18BD" w:rsidP="00723A9B">
      <w:pPr>
        <w:rPr>
          <w:rFonts w:asciiTheme="minorHAnsi" w:hAnsiTheme="minorHAnsi"/>
          <w:bCs/>
          <w:sz w:val="28"/>
          <w:szCs w:val="28"/>
        </w:rPr>
      </w:pPr>
    </w:p>
    <w:p w:rsidR="003D18BD" w:rsidRDefault="003D18BD" w:rsidP="00723A9B">
      <w:pPr>
        <w:rPr>
          <w:rFonts w:asciiTheme="minorHAnsi" w:hAnsiTheme="minorHAnsi"/>
          <w:b/>
          <w:bCs/>
          <w:sz w:val="28"/>
          <w:szCs w:val="28"/>
        </w:rPr>
      </w:pPr>
      <w:r w:rsidRPr="003D18BD">
        <w:rPr>
          <w:rFonts w:asciiTheme="minorHAnsi" w:hAnsiTheme="minorHAnsi"/>
          <w:b/>
          <w:bCs/>
          <w:sz w:val="28"/>
          <w:szCs w:val="28"/>
        </w:rPr>
        <w:t>NASTAVAK ARHEOLOŠKIH ISTRAŽIVANJA</w:t>
      </w:r>
    </w:p>
    <w:p w:rsidR="003D18BD" w:rsidRDefault="003D18BD" w:rsidP="00723A9B">
      <w:pPr>
        <w:rPr>
          <w:rFonts w:asciiTheme="minorHAnsi" w:hAnsiTheme="minorHAnsi"/>
          <w:b/>
          <w:bCs/>
          <w:sz w:val="28"/>
          <w:szCs w:val="28"/>
        </w:rPr>
      </w:pPr>
    </w:p>
    <w:p w:rsidR="003D18BD" w:rsidRDefault="003D18BD" w:rsidP="00723A9B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Opis aktivnosti:</w:t>
      </w:r>
    </w:p>
    <w:p w:rsidR="003D18BD" w:rsidRDefault="003D18BD" w:rsidP="00723A9B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U suradnji sa Ministarstvom kulture – Konzervatorskim odjelom te Arheološkim muzejem Zadar nastaviti započetu suradnju još 2008. godine na rekognosciranju lokaliteta. </w:t>
      </w:r>
    </w:p>
    <w:p w:rsidR="003D18BD" w:rsidRDefault="003D18BD" w:rsidP="00723A9B">
      <w:pPr>
        <w:rPr>
          <w:rFonts w:asciiTheme="minorHAnsi" w:hAnsiTheme="minorHAnsi"/>
          <w:bCs/>
          <w:sz w:val="28"/>
          <w:szCs w:val="28"/>
        </w:rPr>
      </w:pPr>
    </w:p>
    <w:p w:rsidR="003D18BD" w:rsidRPr="003D18BD" w:rsidRDefault="003D18BD" w:rsidP="00723A9B">
      <w:pPr>
        <w:rPr>
          <w:rFonts w:asciiTheme="minorHAnsi" w:hAnsiTheme="minorHAnsi"/>
          <w:b/>
          <w:bCs/>
          <w:sz w:val="28"/>
          <w:szCs w:val="28"/>
        </w:rPr>
      </w:pPr>
      <w:r w:rsidRPr="003D18BD">
        <w:rPr>
          <w:rFonts w:asciiTheme="minorHAnsi" w:hAnsiTheme="minorHAnsi"/>
          <w:b/>
          <w:bCs/>
          <w:sz w:val="28"/>
          <w:szCs w:val="28"/>
        </w:rPr>
        <w:t>Cilj aktivnosti:</w:t>
      </w:r>
    </w:p>
    <w:p w:rsidR="003D18BD" w:rsidRPr="003D18BD" w:rsidRDefault="003D18BD" w:rsidP="003D18BD">
      <w:pPr>
        <w:rPr>
          <w:rFonts w:asciiTheme="minorHAnsi" w:hAnsiTheme="minorHAnsi"/>
          <w:bCs/>
          <w:sz w:val="28"/>
          <w:szCs w:val="28"/>
        </w:rPr>
      </w:pPr>
      <w:r w:rsidRPr="003D18BD">
        <w:rPr>
          <w:rFonts w:asciiTheme="minorHAnsi" w:hAnsiTheme="minorHAnsi"/>
          <w:bCs/>
          <w:sz w:val="28"/>
          <w:szCs w:val="28"/>
        </w:rPr>
        <w:t>Poboljšanje uvjeta boravka turista u destinaciji; važnost očuvanja i unaprjeđenja svih elemenata turističke resursne osnove a osobito zaštite okoliša, kao i</w:t>
      </w:r>
      <w:r>
        <w:rPr>
          <w:rFonts w:asciiTheme="minorHAnsi" w:hAnsiTheme="minorHAnsi"/>
          <w:bCs/>
          <w:sz w:val="28"/>
          <w:szCs w:val="28"/>
        </w:rPr>
        <w:t xml:space="preserve"> </w:t>
      </w:r>
      <w:r w:rsidRPr="003D18BD">
        <w:rPr>
          <w:rFonts w:asciiTheme="minorHAnsi" w:hAnsiTheme="minorHAnsi"/>
          <w:bCs/>
          <w:sz w:val="28"/>
          <w:szCs w:val="28"/>
        </w:rPr>
        <w:t>prirodne i kulturne baštine sukladno načelima održivog razvoja.</w:t>
      </w:r>
    </w:p>
    <w:p w:rsidR="003D18BD" w:rsidRDefault="003D18BD" w:rsidP="00723A9B">
      <w:pPr>
        <w:rPr>
          <w:rFonts w:asciiTheme="minorHAnsi" w:hAnsiTheme="minorHAnsi"/>
          <w:bCs/>
          <w:sz w:val="28"/>
          <w:szCs w:val="28"/>
        </w:rPr>
      </w:pPr>
    </w:p>
    <w:p w:rsidR="003D18BD" w:rsidRDefault="003D18BD" w:rsidP="00723A9B">
      <w:pPr>
        <w:rPr>
          <w:rFonts w:asciiTheme="minorHAnsi" w:hAnsiTheme="minorHAnsi"/>
          <w:b/>
          <w:bCs/>
          <w:sz w:val="28"/>
          <w:szCs w:val="28"/>
        </w:rPr>
      </w:pPr>
      <w:r w:rsidRPr="003D18BD">
        <w:rPr>
          <w:rFonts w:asciiTheme="minorHAnsi" w:hAnsiTheme="minorHAnsi"/>
          <w:b/>
          <w:bCs/>
          <w:sz w:val="28"/>
          <w:szCs w:val="28"/>
        </w:rPr>
        <w:t>Nositelji i partneri:</w:t>
      </w:r>
    </w:p>
    <w:p w:rsidR="003D18BD" w:rsidRDefault="003D18BD" w:rsidP="00723A9B">
      <w:pPr>
        <w:rPr>
          <w:rFonts w:asciiTheme="minorHAnsi" w:hAnsiTheme="minorHAnsi"/>
          <w:bCs/>
          <w:sz w:val="28"/>
          <w:szCs w:val="28"/>
        </w:rPr>
      </w:pPr>
      <w:r w:rsidRPr="003D18BD">
        <w:rPr>
          <w:rFonts w:asciiTheme="minorHAnsi" w:hAnsiTheme="minorHAnsi"/>
          <w:bCs/>
          <w:sz w:val="28"/>
          <w:szCs w:val="28"/>
        </w:rPr>
        <w:t>Ministarstvo kulture – Konzervatorski odjel Zadar</w:t>
      </w:r>
      <w:r>
        <w:rPr>
          <w:rFonts w:asciiTheme="minorHAnsi" w:hAnsiTheme="minorHAnsi"/>
          <w:bCs/>
          <w:sz w:val="28"/>
          <w:szCs w:val="28"/>
        </w:rPr>
        <w:t>, Arheološki muzej Zadar, Općina Povljana, Turistička zajednica Općine Povljana</w:t>
      </w:r>
    </w:p>
    <w:p w:rsidR="003D18BD" w:rsidRDefault="003D18BD" w:rsidP="00723A9B">
      <w:pPr>
        <w:rPr>
          <w:rFonts w:asciiTheme="minorHAnsi" w:hAnsiTheme="minorHAnsi"/>
          <w:bCs/>
          <w:sz w:val="28"/>
          <w:szCs w:val="28"/>
        </w:rPr>
      </w:pPr>
    </w:p>
    <w:p w:rsidR="003D18BD" w:rsidRPr="003D18BD" w:rsidRDefault="003D18BD" w:rsidP="00723A9B">
      <w:pPr>
        <w:rPr>
          <w:rFonts w:asciiTheme="minorHAnsi" w:hAnsiTheme="minorHAnsi"/>
          <w:b/>
          <w:bCs/>
          <w:sz w:val="28"/>
          <w:szCs w:val="28"/>
        </w:rPr>
      </w:pPr>
      <w:r w:rsidRPr="003D18BD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3D18BD" w:rsidRDefault="00DA4312" w:rsidP="00723A9B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9</w:t>
      </w:r>
      <w:r w:rsidR="003D18BD">
        <w:rPr>
          <w:rFonts w:asciiTheme="minorHAnsi" w:hAnsiTheme="minorHAnsi"/>
          <w:bCs/>
          <w:sz w:val="28"/>
          <w:szCs w:val="28"/>
        </w:rPr>
        <w:t>.000 eura</w:t>
      </w:r>
    </w:p>
    <w:p w:rsidR="003D18BD" w:rsidRDefault="003D18BD" w:rsidP="00723A9B">
      <w:pPr>
        <w:rPr>
          <w:rFonts w:asciiTheme="minorHAnsi" w:hAnsiTheme="minorHAnsi"/>
          <w:bCs/>
          <w:sz w:val="28"/>
          <w:szCs w:val="28"/>
        </w:rPr>
      </w:pPr>
    </w:p>
    <w:p w:rsidR="003D18BD" w:rsidRPr="003D18BD" w:rsidRDefault="003D18BD" w:rsidP="003D18BD">
      <w:pPr>
        <w:rPr>
          <w:rFonts w:asciiTheme="minorHAnsi" w:hAnsiTheme="minorHAnsi"/>
          <w:bCs/>
          <w:sz w:val="28"/>
          <w:szCs w:val="28"/>
        </w:rPr>
      </w:pPr>
      <w:r w:rsidRPr="003D18BD">
        <w:rPr>
          <w:rFonts w:asciiTheme="minorHAnsi" w:hAnsiTheme="minorHAnsi"/>
          <w:bCs/>
          <w:sz w:val="28"/>
          <w:szCs w:val="28"/>
        </w:rPr>
        <w:t xml:space="preserve">Rok realizacije aktivnosti: </w:t>
      </w:r>
    </w:p>
    <w:p w:rsidR="003D18BD" w:rsidRPr="003D18BD" w:rsidRDefault="003D18BD" w:rsidP="003D18BD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31.12.2025</w:t>
      </w:r>
      <w:r w:rsidRPr="003D18BD">
        <w:rPr>
          <w:rFonts w:asciiTheme="minorHAnsi" w:hAnsiTheme="minorHAnsi"/>
          <w:bCs/>
          <w:sz w:val="28"/>
          <w:szCs w:val="28"/>
        </w:rPr>
        <w:t>.</w:t>
      </w:r>
    </w:p>
    <w:p w:rsidR="003D18BD" w:rsidRDefault="003D18BD" w:rsidP="00723A9B">
      <w:pPr>
        <w:rPr>
          <w:rFonts w:asciiTheme="minorHAnsi" w:hAnsiTheme="minorHAnsi"/>
          <w:bCs/>
          <w:sz w:val="28"/>
          <w:szCs w:val="28"/>
        </w:rPr>
      </w:pPr>
    </w:p>
    <w:p w:rsidR="00B418C1" w:rsidRPr="00DA3245" w:rsidRDefault="00B418C1" w:rsidP="00723A9B">
      <w:pPr>
        <w:rPr>
          <w:rFonts w:asciiTheme="minorHAnsi" w:hAnsiTheme="minorHAnsi"/>
          <w:b/>
          <w:bCs/>
          <w:sz w:val="28"/>
          <w:szCs w:val="28"/>
        </w:rPr>
      </w:pPr>
    </w:p>
    <w:p w:rsidR="00723A9B" w:rsidRPr="00DA3245" w:rsidRDefault="00B418C1" w:rsidP="00B418C1">
      <w:pPr>
        <w:autoSpaceDE w:val="0"/>
        <w:ind w:left="1069"/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>2.2</w:t>
      </w:r>
      <w:r w:rsidR="00723A9B" w:rsidRPr="00DA3245">
        <w:rPr>
          <w:rFonts w:asciiTheme="minorHAnsi" w:hAnsiTheme="minorHAnsi"/>
          <w:sz w:val="28"/>
          <w:szCs w:val="28"/>
        </w:rPr>
        <w:t xml:space="preserve">  </w:t>
      </w:r>
      <w:r w:rsidR="00723A9B"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>Sustavi označavanja kvalitete turističkog proizvoda</w:t>
      </w:r>
    </w:p>
    <w:p w:rsidR="00723A9B" w:rsidRPr="00DA3245" w:rsidRDefault="00723A9B" w:rsidP="00723A9B">
      <w:pPr>
        <w:autoSpaceDE w:val="0"/>
        <w:ind w:left="72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723A9B" w:rsidRPr="00DA3245" w:rsidRDefault="00723A9B" w:rsidP="00723A9B">
      <w:pPr>
        <w:pStyle w:val="Standard"/>
        <w:autoSpaceDE w:val="0"/>
        <w:ind w:left="1440"/>
        <w:rPr>
          <w:rFonts w:asciiTheme="minorHAnsi" w:hAnsiTheme="minorHAnsi"/>
        </w:rPr>
      </w:pPr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2.2.1  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Suradnja s predstavnicima turističke ponude po proizvodima</w:t>
      </w:r>
    </w:p>
    <w:p w:rsidR="00465CA0" w:rsidRDefault="00723A9B" w:rsidP="0018705A">
      <w:pPr>
        <w:autoSpaceDE w:val="0"/>
        <w:ind w:left="144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radi podizanja kvalitete ponude u destinaciji</w:t>
      </w:r>
    </w:p>
    <w:p w:rsidR="00465CA0" w:rsidRDefault="00465CA0" w:rsidP="00723A9B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</w:p>
    <w:p w:rsidR="00723A9B" w:rsidRPr="00DA3245" w:rsidRDefault="00723A9B" w:rsidP="00723A9B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lastRenderedPageBreak/>
        <w:t>PAG NA MENIJU</w:t>
      </w:r>
    </w:p>
    <w:p w:rsidR="00723A9B" w:rsidRPr="00DA3245" w:rsidRDefault="00723A9B" w:rsidP="00723A9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465CA0" w:rsidRPr="00996B75" w:rsidRDefault="00723A9B" w:rsidP="00723A9B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Opis aktivnosti:</w:t>
      </w:r>
    </w:p>
    <w:p w:rsidR="00723A9B" w:rsidRDefault="00465CA0" w:rsidP="00723A9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P</w:t>
      </w:r>
      <w:r w:rsidRPr="00465CA0">
        <w:rPr>
          <w:rFonts w:asciiTheme="minorHAnsi" w:eastAsia="Calibri" w:hAnsiTheme="minorHAnsi" w:cs="Calibri"/>
          <w:color w:val="000000"/>
          <w:sz w:val="28"/>
          <w:szCs w:val="28"/>
        </w:rPr>
        <w:t>romoviranje tradicionalne gastronomije otoka Paga temeljeno na manifestaciji i knjižici recepata „Ca, ča, što se nekad kuhalo na mom otoku“ Srednje škole Bartula Kašića Pag koja od 2007. godine izvlači iz zaborava pomalo zanemarena stara otočna jela; promocija i podizanje atraktivnosti ugostiteljskih zanimanja; očuvanje nematerijalne baštine otoka Paga i brendiranje tradicionalne kuhinje otoka Paga. Projekt je podržan od strane Ministarstva turizma i sporta radi jačanja kompetencija strukovnih zanimanja kroz izradu projekata za turizam.</w:t>
      </w:r>
    </w:p>
    <w:p w:rsidR="0018705A" w:rsidRPr="00DA3245" w:rsidRDefault="0018705A" w:rsidP="00723A9B">
      <w:pPr>
        <w:autoSpaceDE w:val="0"/>
        <w:rPr>
          <w:rFonts w:asciiTheme="minorHAnsi" w:hAnsiTheme="minorHAnsi"/>
        </w:rPr>
      </w:pPr>
    </w:p>
    <w:p w:rsidR="00723A9B" w:rsidRPr="00DA3245" w:rsidRDefault="00723A9B" w:rsidP="00723A9B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Cilj aktivnosti:</w:t>
      </w:r>
    </w:p>
    <w:p w:rsidR="00723A9B" w:rsidRDefault="008C27BE" w:rsidP="008C27BE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O</w:t>
      </w:r>
      <w:r w:rsidR="00465CA0" w:rsidRPr="00465CA0">
        <w:rPr>
          <w:rFonts w:asciiTheme="minorHAnsi" w:eastAsia="Calibri" w:hAnsiTheme="minorHAnsi" w:cs="Calibri"/>
          <w:color w:val="000000"/>
          <w:sz w:val="28"/>
          <w:szCs w:val="28"/>
        </w:rPr>
        <w:t>siguravanje cjelovitije zastupljenosti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specifičnih lokalnih interesa kroz jačanje lokalne</w:t>
      </w:r>
      <w:r w:rsidR="00465CA0" w:rsidRPr="00465CA0">
        <w:rPr>
          <w:rFonts w:asciiTheme="minorHAnsi" w:eastAsia="Calibri" w:hAnsiTheme="minorHAnsi" w:cs="Calibri"/>
          <w:color w:val="000000"/>
          <w:sz w:val="28"/>
          <w:szCs w:val="28"/>
        </w:rPr>
        <w:t xml:space="preserve"> inicijative i povezivanje dionika radi stvaranja međunarodno konkurentnih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proizvoda, ovdje se radi o gastro promociji Paga</w:t>
      </w:r>
      <w:r w:rsidR="00334F56">
        <w:rPr>
          <w:rFonts w:asciiTheme="minorHAnsi" w:eastAsia="Calibri" w:hAnsiTheme="minorHAnsi" w:cs="Calibri"/>
          <w:color w:val="000000"/>
          <w:sz w:val="28"/>
          <w:szCs w:val="28"/>
        </w:rPr>
        <w:t>, povezati lokalne ugostiteljske dionike preko ponude autohtonih jela i tako ih na zadovoljstvo svih, očuvati od zaborava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.</w:t>
      </w:r>
    </w:p>
    <w:p w:rsidR="0018705A" w:rsidRPr="00DA3245" w:rsidRDefault="0018705A" w:rsidP="008C27BE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723A9B" w:rsidRPr="00DA3245" w:rsidRDefault="00723A9B" w:rsidP="00723A9B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Nositelji i partneri:</w:t>
      </w:r>
    </w:p>
    <w:p w:rsidR="00723A9B" w:rsidRDefault="00723A9B" w:rsidP="00723A9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TZ Povljana, TZ Pag, TZ Novalja, TZ Kolan, Srednja škola ''Bartul Kašić'' iz Paga, Udruga obrtnika Pag, Udruga obrtnika Novalja</w:t>
      </w:r>
      <w:r w:rsidR="00B418C1">
        <w:rPr>
          <w:rFonts w:asciiTheme="minorHAnsi" w:eastAsia="Calibri" w:hAnsiTheme="minorHAnsi" w:cs="Calibri"/>
          <w:color w:val="000000"/>
          <w:sz w:val="28"/>
          <w:szCs w:val="28"/>
        </w:rPr>
        <w:t>.</w:t>
      </w:r>
    </w:p>
    <w:p w:rsidR="0018705A" w:rsidRPr="00DA3245" w:rsidRDefault="0018705A" w:rsidP="00723A9B">
      <w:pPr>
        <w:autoSpaceDE w:val="0"/>
        <w:rPr>
          <w:rFonts w:asciiTheme="minorHAnsi" w:hAnsiTheme="minorHAnsi"/>
        </w:rPr>
      </w:pPr>
    </w:p>
    <w:p w:rsidR="00723A9B" w:rsidRPr="00DA3245" w:rsidRDefault="00723A9B" w:rsidP="00723A9B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Iznos potreban za realizaciju:</w:t>
      </w:r>
    </w:p>
    <w:p w:rsidR="00723A9B" w:rsidRDefault="00723A9B" w:rsidP="00723A9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500 eura</w:t>
      </w:r>
    </w:p>
    <w:p w:rsidR="0018705A" w:rsidRPr="00DA3245" w:rsidRDefault="0018705A" w:rsidP="00723A9B">
      <w:pPr>
        <w:autoSpaceDE w:val="0"/>
        <w:rPr>
          <w:rFonts w:asciiTheme="minorHAnsi" w:hAnsiTheme="minorHAnsi"/>
        </w:rPr>
      </w:pPr>
    </w:p>
    <w:p w:rsidR="00723A9B" w:rsidRPr="00DA3245" w:rsidRDefault="00723A9B" w:rsidP="00723A9B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723A9B" w:rsidRDefault="00723A9B" w:rsidP="00723A9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</w:t>
      </w:r>
      <w:r w:rsidR="00D33D24">
        <w:rPr>
          <w:rFonts w:asciiTheme="minorHAnsi" w:eastAsia="Calibri" w:hAnsiTheme="minorHAnsi" w:cs="Calibri"/>
          <w:color w:val="000000"/>
          <w:sz w:val="28"/>
          <w:szCs w:val="28"/>
        </w:rPr>
        <w:t>31.12.2025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.g.</w:t>
      </w:r>
    </w:p>
    <w:p w:rsidR="00996B75" w:rsidRDefault="00996B75" w:rsidP="00723A9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996B75" w:rsidRDefault="00996B75" w:rsidP="00996B75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b/>
          <w:color w:val="000000"/>
          <w:sz w:val="28"/>
          <w:szCs w:val="28"/>
        </w:rPr>
        <w:t>WELCOME – sustav označavanja kvalitete obiteljsko</w:t>
      </w:r>
      <w:r w:rsidR="008722AF">
        <w:rPr>
          <w:rFonts w:asciiTheme="minorHAnsi" w:eastAsia="Calibri" w:hAnsiTheme="minorHAnsi" w:cs="Calibri"/>
          <w:b/>
          <w:color w:val="000000"/>
          <w:sz w:val="28"/>
          <w:szCs w:val="28"/>
        </w:rPr>
        <w:t>g</w:t>
      </w:r>
      <w:r>
        <w:rPr>
          <w:rFonts w:asciiTheme="minorHAnsi" w:eastAsia="Calibri" w:hAnsiTheme="minorHAnsi" w:cs="Calibri"/>
          <w:b/>
          <w:color w:val="000000"/>
          <w:sz w:val="28"/>
          <w:szCs w:val="28"/>
        </w:rPr>
        <w:t xml:space="preserve"> smještaja</w:t>
      </w:r>
    </w:p>
    <w:p w:rsidR="00334F56" w:rsidRPr="00996B75" w:rsidRDefault="00334F56" w:rsidP="00996B75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</w:p>
    <w:p w:rsidR="00996B75" w:rsidRPr="00334F56" w:rsidRDefault="00334F56" w:rsidP="00996B75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 w:rsidRPr="00334F56">
        <w:rPr>
          <w:rFonts w:asciiTheme="minorHAnsi" w:eastAsia="Calibri" w:hAnsiTheme="minorHAnsi" w:cs="Calibri"/>
          <w:b/>
          <w:color w:val="000000"/>
          <w:sz w:val="28"/>
          <w:szCs w:val="28"/>
        </w:rPr>
        <w:t>Opis aktivnosti:</w:t>
      </w:r>
    </w:p>
    <w:p w:rsidR="00334F56" w:rsidRPr="00334F56" w:rsidRDefault="00334F56" w:rsidP="00334F5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Welcome brend je dio projekta označavanja kvalitete obiteljskog smještaja koji od 2015. godine provodi sustav turističkih zajednica Zadarske županije. </w:t>
      </w:r>
      <w:r w:rsidRPr="00334F56">
        <w:rPr>
          <w:rFonts w:asciiTheme="minorHAnsi" w:eastAsia="Calibri" w:hAnsiTheme="minorHAnsi" w:cs="Calibri"/>
          <w:color w:val="000000"/>
          <w:sz w:val="28"/>
          <w:szCs w:val="28"/>
        </w:rPr>
        <w:t>Konkretna prednost ulaska u klub za iznajmljivača jest promidžba smještajnih kapaciteta s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oznakom kvalitete ''</w:t>
      </w:r>
      <w:r w:rsidRPr="00334F56">
        <w:rPr>
          <w:rFonts w:asciiTheme="minorHAnsi" w:eastAsia="Calibri" w:hAnsiTheme="minorHAnsi" w:cs="Calibri"/>
          <w:color w:val="000000"/>
          <w:sz w:val="28"/>
          <w:szCs w:val="28"/>
        </w:rPr>
        <w:t>WELCOME” u okviru aktivnosti lokalne turističke zajednice i Turističke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334F56">
        <w:rPr>
          <w:rFonts w:asciiTheme="minorHAnsi" w:eastAsia="Calibri" w:hAnsiTheme="minorHAnsi" w:cs="Calibri"/>
          <w:color w:val="000000"/>
          <w:sz w:val="28"/>
          <w:szCs w:val="28"/>
        </w:rPr>
        <w:t>zajednice Zadarske županije i to putem:</w:t>
      </w:r>
    </w:p>
    <w:p w:rsidR="00334F56" w:rsidRPr="00334F56" w:rsidRDefault="00334F56" w:rsidP="00334F5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334F56">
        <w:rPr>
          <w:rFonts w:asciiTheme="minorHAnsi" w:eastAsia="Calibri" w:hAnsiTheme="minorHAnsi" w:cs="Calibri"/>
          <w:color w:val="000000"/>
          <w:sz w:val="28"/>
          <w:szCs w:val="28"/>
        </w:rPr>
        <w:t>* službenih internetskih stranica,</w:t>
      </w:r>
    </w:p>
    <w:p w:rsidR="00996B75" w:rsidRDefault="00334F56" w:rsidP="00334F5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334F56">
        <w:rPr>
          <w:rFonts w:asciiTheme="minorHAnsi" w:eastAsia="Calibri" w:hAnsiTheme="minorHAnsi" w:cs="Calibri"/>
          <w:color w:val="000000"/>
          <w:sz w:val="28"/>
          <w:szCs w:val="28"/>
        </w:rPr>
        <w:t>* tiskanih materijala koji će se distribuirati putem turističkih sajmova ili prezentacija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. Od 2024. dobivamo nekoliko novih podbrendova. Uz rural, city, bike i famil</w:t>
      </w:r>
      <w:r w:rsidR="006E5BD5">
        <w:rPr>
          <w:rFonts w:asciiTheme="minorHAnsi" w:eastAsia="Calibri" w:hAnsiTheme="minorHAnsi" w:cs="Calibri"/>
          <w:color w:val="000000"/>
          <w:sz w:val="28"/>
          <w:szCs w:val="28"/>
        </w:rPr>
        <w:t xml:space="preserve">y, </w:t>
      </w:r>
      <w:r w:rsidR="000D20C3">
        <w:rPr>
          <w:rFonts w:asciiTheme="minorHAnsi" w:eastAsia="Calibri" w:hAnsiTheme="minorHAnsi" w:cs="Calibri"/>
          <w:color w:val="000000"/>
          <w:sz w:val="28"/>
          <w:szCs w:val="28"/>
        </w:rPr>
        <w:t>dobivamo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: </w:t>
      </w:r>
      <w:r w:rsidR="006E5BD5">
        <w:rPr>
          <w:rFonts w:asciiTheme="minorHAnsi" w:eastAsia="Calibri" w:hAnsiTheme="minorHAnsi" w:cs="Calibri"/>
          <w:color w:val="000000"/>
          <w:sz w:val="28"/>
          <w:szCs w:val="28"/>
        </w:rPr>
        <w:t>B&amp;B, eco friendly i taste.</w:t>
      </w:r>
    </w:p>
    <w:p w:rsidR="0018705A" w:rsidRPr="00996B75" w:rsidRDefault="0018705A" w:rsidP="00334F56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996B75" w:rsidRPr="00334F56" w:rsidRDefault="00334F56" w:rsidP="00996B75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b/>
          <w:color w:val="000000"/>
          <w:sz w:val="28"/>
          <w:szCs w:val="28"/>
        </w:rPr>
        <w:lastRenderedPageBreak/>
        <w:t>Cilj aktivnosti:</w:t>
      </w:r>
    </w:p>
    <w:p w:rsidR="00996B75" w:rsidRPr="00996B75" w:rsidRDefault="00996B75" w:rsidP="00996B75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96B75">
        <w:rPr>
          <w:rFonts w:asciiTheme="minorHAnsi" w:eastAsia="Calibri" w:hAnsiTheme="minorHAnsi" w:cs="Calibri"/>
          <w:color w:val="000000"/>
          <w:sz w:val="28"/>
          <w:szCs w:val="28"/>
        </w:rPr>
        <w:t>Podizanje razine kvalitete obiteljskog smještaja</w:t>
      </w:r>
      <w:r w:rsidR="00334F56">
        <w:rPr>
          <w:rFonts w:asciiTheme="minorHAnsi" w:eastAsia="Calibri" w:hAnsiTheme="minorHAnsi" w:cs="Calibri"/>
          <w:color w:val="000000"/>
          <w:sz w:val="28"/>
          <w:szCs w:val="28"/>
        </w:rPr>
        <w:t>; u konačnici je cilj povećanje kvalitete usluge i konkurentnosti.</w:t>
      </w:r>
    </w:p>
    <w:p w:rsidR="006E5BD5" w:rsidRDefault="006E5BD5" w:rsidP="00996B75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</w:p>
    <w:p w:rsidR="00996B75" w:rsidRPr="00334F56" w:rsidRDefault="00334F56" w:rsidP="00996B75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b/>
          <w:color w:val="000000"/>
          <w:sz w:val="28"/>
          <w:szCs w:val="28"/>
        </w:rPr>
        <w:t>Nositelji i partneri:</w:t>
      </w:r>
    </w:p>
    <w:p w:rsidR="00996B75" w:rsidRDefault="00996B75" w:rsidP="00996B75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96B75">
        <w:rPr>
          <w:rFonts w:asciiTheme="minorHAnsi" w:eastAsia="Calibri" w:hAnsiTheme="minorHAnsi" w:cs="Calibri"/>
          <w:color w:val="000000"/>
          <w:sz w:val="28"/>
          <w:szCs w:val="28"/>
        </w:rPr>
        <w:t>TZ Zadarske županije s ostalim turističkim zajednicama na području Zadarske županije</w:t>
      </w:r>
    </w:p>
    <w:p w:rsidR="0018705A" w:rsidRPr="00996B75" w:rsidRDefault="0018705A" w:rsidP="00996B75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996B75" w:rsidRPr="00334F56" w:rsidRDefault="00334F56" w:rsidP="00996B75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b/>
          <w:color w:val="000000"/>
          <w:sz w:val="28"/>
          <w:szCs w:val="28"/>
        </w:rPr>
        <w:t>Iznos potreban za realizaciju:</w:t>
      </w:r>
    </w:p>
    <w:p w:rsidR="00996B75" w:rsidRDefault="00334F56" w:rsidP="00996B75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0 eura</w:t>
      </w:r>
    </w:p>
    <w:p w:rsidR="0018705A" w:rsidRPr="00996B75" w:rsidRDefault="0018705A" w:rsidP="00996B75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996B75" w:rsidRPr="00334F56" w:rsidRDefault="00334F56" w:rsidP="00996B75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b/>
          <w:color w:val="000000"/>
          <w:sz w:val="28"/>
          <w:szCs w:val="28"/>
        </w:rPr>
        <w:t>Rok realizacije aktivnosti:</w:t>
      </w:r>
    </w:p>
    <w:p w:rsidR="00996B75" w:rsidRDefault="00D33D24" w:rsidP="00723A9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31.12.2025</w:t>
      </w:r>
      <w:r w:rsidR="00334F56">
        <w:rPr>
          <w:rFonts w:asciiTheme="minorHAnsi" w:eastAsia="Calibri" w:hAnsiTheme="minorHAnsi" w:cs="Calibri"/>
          <w:color w:val="000000"/>
          <w:sz w:val="28"/>
          <w:szCs w:val="28"/>
        </w:rPr>
        <w:t>.</w:t>
      </w:r>
    </w:p>
    <w:p w:rsidR="00723A9B" w:rsidRDefault="00723A9B" w:rsidP="00723A9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723A9B" w:rsidRPr="00DA3245" w:rsidRDefault="00723A9B" w:rsidP="00723A9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       2.3  Podrška razvoju turističkih događanja</w:t>
      </w:r>
    </w:p>
    <w:p w:rsidR="00723A9B" w:rsidRPr="00DA3245" w:rsidRDefault="00723A9B" w:rsidP="00723A9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          </w:t>
      </w:r>
    </w:p>
    <w:p w:rsidR="00723A9B" w:rsidRPr="00DA3245" w:rsidRDefault="00723A9B" w:rsidP="00723A9B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            2.3.1   </w:t>
      </w:r>
      <w:bookmarkStart w:id="3" w:name="_Hlk58786294"/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Organizacija i suorganizacija događanja, kulturno-zabavnih</w:t>
      </w:r>
    </w:p>
    <w:p w:rsidR="00723A9B" w:rsidRPr="00DA3245" w:rsidRDefault="00723A9B" w:rsidP="00723A9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sportskih i sl. manifestacija u destinaciji</w:t>
      </w:r>
      <w:bookmarkEnd w:id="3"/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    </w:t>
      </w:r>
    </w:p>
    <w:p w:rsidR="00723A9B" w:rsidRPr="00DA3245" w:rsidRDefault="00723A9B" w:rsidP="00723A9B">
      <w:pPr>
        <w:autoSpaceDE w:val="0"/>
        <w:jc w:val="center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bookmarkStart w:id="4" w:name="_Hlk58786358"/>
    </w:p>
    <w:p w:rsidR="00723A9B" w:rsidRPr="00DA3245" w:rsidRDefault="00723A9B" w:rsidP="0021534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SUSRET KLAPA ''Povljana u pismi''</w:t>
      </w:r>
    </w:p>
    <w:bookmarkEnd w:id="4"/>
    <w:p w:rsidR="00723A9B" w:rsidRPr="00DA3245" w:rsidRDefault="00723A9B" w:rsidP="00723A9B">
      <w:pPr>
        <w:autoSpaceDE w:val="0"/>
        <w:jc w:val="center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723A9B" w:rsidRPr="00DA3245" w:rsidRDefault="00723A9B" w:rsidP="00723A9B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Opis aktivnosti:</w:t>
      </w:r>
    </w:p>
    <w:p w:rsidR="00B158EC" w:rsidRDefault="00215347" w:rsidP="00B158EC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Ovaj s</w:t>
      </w:r>
      <w:r w:rsidR="00723A9B" w:rsidRPr="00DA3245">
        <w:rPr>
          <w:rFonts w:asciiTheme="minorHAnsi" w:eastAsia="Calibri" w:hAnsiTheme="minorHAnsi" w:cs="Calibri"/>
          <w:color w:val="000000"/>
          <w:sz w:val="28"/>
          <w:szCs w:val="28"/>
        </w:rPr>
        <w:t>usret klapa promovira višeglasno a capella pjevanje uobičajeno u Dalmaciji (i inače priobalju) još od srednjeg vijeka, kako je to zabilježeno u spisima.</w:t>
      </w:r>
      <w:r w:rsidR="00B158EC" w:rsidRPr="00B158EC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="00B158EC" w:rsidRPr="00DA3245">
        <w:rPr>
          <w:rFonts w:asciiTheme="minorHAnsi" w:eastAsia="Calibri" w:hAnsiTheme="minorHAnsi" w:cs="Calibri"/>
          <w:color w:val="000000"/>
          <w:sz w:val="28"/>
          <w:szCs w:val="28"/>
        </w:rPr>
        <w:t>Manifestacij</w:t>
      </w:r>
      <w:r w:rsidR="00B158EC">
        <w:rPr>
          <w:rFonts w:asciiTheme="minorHAnsi" w:eastAsia="Calibri" w:hAnsiTheme="minorHAnsi" w:cs="Calibri"/>
          <w:color w:val="000000"/>
          <w:sz w:val="28"/>
          <w:szCs w:val="28"/>
        </w:rPr>
        <w:t>a je jako posjećena, prvenstveno okuplja</w:t>
      </w:r>
      <w:r w:rsidR="00B158EC"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klape otoka Paga .</w:t>
      </w:r>
    </w:p>
    <w:p w:rsidR="0018705A" w:rsidRDefault="00723A9B" w:rsidP="00723A9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="008C27BE">
        <w:rPr>
          <w:rFonts w:asciiTheme="minorHAnsi" w:eastAsia="Calibri" w:hAnsiTheme="minorHAnsi" w:cs="Calibri"/>
          <w:color w:val="000000"/>
          <w:sz w:val="28"/>
          <w:szCs w:val="28"/>
        </w:rPr>
        <w:t xml:space="preserve">Održava se prvog petka ili subote u srpnju kao uvertira u mnoštvo drugih događaja u kulturi na području naše Općine tijekom sezone. Susret se održava na terasi restorana Galeb, najvećoj terasi u centru mjesta. </w:t>
      </w:r>
      <w:r w:rsidR="0027320A">
        <w:rPr>
          <w:rFonts w:asciiTheme="minorHAnsi" w:eastAsia="Calibri" w:hAnsiTheme="minorHAnsi" w:cs="Calibri"/>
          <w:color w:val="000000"/>
          <w:sz w:val="28"/>
          <w:szCs w:val="28"/>
        </w:rPr>
        <w:t xml:space="preserve">Troškovi </w:t>
      </w:r>
      <w:r w:rsidR="00F4435C">
        <w:rPr>
          <w:rFonts w:asciiTheme="minorHAnsi" w:eastAsia="Calibri" w:hAnsiTheme="minorHAnsi" w:cs="Calibri"/>
          <w:color w:val="000000"/>
          <w:sz w:val="28"/>
          <w:szCs w:val="28"/>
        </w:rPr>
        <w:t>manifestacije</w:t>
      </w:r>
      <w:r w:rsidR="0027320A">
        <w:rPr>
          <w:rFonts w:asciiTheme="minorHAnsi" w:eastAsia="Calibri" w:hAnsiTheme="minorHAnsi" w:cs="Calibri"/>
          <w:color w:val="000000"/>
          <w:sz w:val="28"/>
          <w:szCs w:val="28"/>
        </w:rPr>
        <w:t xml:space="preserve">: najam scene, najam razglasa i rasvjete, trošak voditelja, </w:t>
      </w:r>
      <w:r w:rsidR="00F4435C">
        <w:rPr>
          <w:rFonts w:asciiTheme="minorHAnsi" w:eastAsia="Calibri" w:hAnsiTheme="minorHAnsi" w:cs="Calibri"/>
          <w:color w:val="000000"/>
          <w:sz w:val="28"/>
          <w:szCs w:val="28"/>
        </w:rPr>
        <w:t xml:space="preserve"> naknada ZAMP-u,</w:t>
      </w:r>
      <w:r w:rsidR="0027320A">
        <w:rPr>
          <w:rFonts w:asciiTheme="minorHAnsi" w:eastAsia="Calibri" w:hAnsiTheme="minorHAnsi" w:cs="Calibri"/>
          <w:color w:val="000000"/>
          <w:sz w:val="28"/>
          <w:szCs w:val="28"/>
        </w:rPr>
        <w:t xml:space="preserve"> trošak marketinga i tiskanih materijala.</w:t>
      </w:r>
    </w:p>
    <w:p w:rsidR="00B158EC" w:rsidRPr="00DA3245" w:rsidRDefault="00B158EC" w:rsidP="00723A9B">
      <w:pPr>
        <w:autoSpaceDE w:val="0"/>
        <w:rPr>
          <w:rFonts w:asciiTheme="minorHAnsi" w:hAnsiTheme="minorHAnsi"/>
        </w:rPr>
      </w:pPr>
    </w:p>
    <w:p w:rsidR="00723A9B" w:rsidRPr="00DA3245" w:rsidRDefault="00723A9B" w:rsidP="00723A9B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Cilj aktivnosti:</w:t>
      </w:r>
    </w:p>
    <w:p w:rsidR="00215347" w:rsidRDefault="00723A9B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Očuvanje i promocija </w:t>
      </w:r>
      <w:r w:rsidR="008C27BE">
        <w:rPr>
          <w:rFonts w:asciiTheme="minorHAnsi" w:eastAsia="Calibri" w:hAnsiTheme="minorHAnsi" w:cs="Calibri"/>
          <w:color w:val="000000"/>
          <w:sz w:val="28"/>
          <w:szCs w:val="28"/>
        </w:rPr>
        <w:t xml:space="preserve">kulturnog 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identiteta, predstavljanje ljepote klapskog zvuka svim posjetiteljima i tako omogućiti poboljšanje uvjeta boravka turista. Osim toga,</w:t>
      </w:r>
      <w:r w:rsidR="008C27BE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="00215347" w:rsidRPr="00DA3245">
        <w:rPr>
          <w:rFonts w:asciiTheme="minorHAnsi" w:eastAsia="Calibri" w:hAnsiTheme="minorHAnsi" w:cs="Calibri"/>
          <w:color w:val="000000"/>
          <w:sz w:val="28"/>
          <w:szCs w:val="28"/>
        </w:rPr>
        <w:t>druženjem posjetitelja i stanovništva sa klapama postižemo zadovoljstvo sudionika i posjetitelja.</w:t>
      </w:r>
    </w:p>
    <w:p w:rsidR="0018705A" w:rsidRPr="00DA3245" w:rsidRDefault="0018705A" w:rsidP="00215347">
      <w:pPr>
        <w:autoSpaceDE w:val="0"/>
        <w:rPr>
          <w:rFonts w:asciiTheme="minorHAnsi" w:hAnsiTheme="minorHAnsi"/>
        </w:rPr>
      </w:pPr>
    </w:p>
    <w:p w:rsidR="00215347" w:rsidRPr="00DA3245" w:rsidRDefault="00215347" w:rsidP="0021534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Nositelji i partneri:</w:t>
      </w:r>
    </w:p>
    <w:p w:rsidR="00215347" w:rsidRDefault="00215347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TZ Povljana, Općina Povljana</w:t>
      </w:r>
    </w:p>
    <w:p w:rsidR="0018705A" w:rsidRPr="00DA3245" w:rsidRDefault="0018705A" w:rsidP="00215347">
      <w:pPr>
        <w:autoSpaceDE w:val="0"/>
        <w:rPr>
          <w:rFonts w:asciiTheme="minorHAnsi" w:hAnsiTheme="minorHAnsi"/>
        </w:rPr>
      </w:pPr>
    </w:p>
    <w:p w:rsidR="00F4435C" w:rsidRDefault="00F4435C" w:rsidP="00215347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</w:p>
    <w:p w:rsidR="00215347" w:rsidRPr="00DA3245" w:rsidRDefault="00215347" w:rsidP="00215347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b/>
          <w:color w:val="000000"/>
          <w:sz w:val="28"/>
          <w:szCs w:val="28"/>
        </w:rPr>
        <w:lastRenderedPageBreak/>
        <w:t>Iznos potreban za realizaciju:</w:t>
      </w:r>
    </w:p>
    <w:p w:rsidR="0018705A" w:rsidRDefault="00D33D24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5.000</w:t>
      </w:r>
      <w:r w:rsidR="00215347">
        <w:rPr>
          <w:rFonts w:asciiTheme="minorHAnsi" w:eastAsia="Calibri" w:hAnsiTheme="minorHAnsi" w:cs="Calibri"/>
          <w:color w:val="000000"/>
          <w:sz w:val="28"/>
          <w:szCs w:val="28"/>
        </w:rPr>
        <w:t xml:space="preserve"> eura</w:t>
      </w:r>
      <w:r w:rsidR="00215347"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</w:t>
      </w:r>
    </w:p>
    <w:p w:rsidR="00215347" w:rsidRPr="00DA3245" w:rsidRDefault="00215347" w:rsidP="0021534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</w:p>
    <w:p w:rsidR="00215347" w:rsidRPr="00DA3245" w:rsidRDefault="00215347" w:rsidP="00215347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0D20C3" w:rsidRDefault="00215347" w:rsidP="00215347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</w:t>
      </w:r>
      <w:r w:rsidR="008C27BE">
        <w:rPr>
          <w:rFonts w:asciiTheme="minorHAnsi" w:eastAsia="Calibri" w:hAnsiTheme="minorHAnsi" w:cs="Calibri"/>
          <w:color w:val="000000"/>
          <w:sz w:val="28"/>
          <w:szCs w:val="28"/>
        </w:rPr>
        <w:t>31.7</w:t>
      </w:r>
      <w:r w:rsidR="00D33D24">
        <w:rPr>
          <w:rFonts w:asciiTheme="minorHAnsi" w:eastAsia="Calibri" w:hAnsiTheme="minorHAnsi" w:cs="Calibri"/>
          <w:color w:val="000000"/>
          <w:sz w:val="28"/>
          <w:szCs w:val="28"/>
        </w:rPr>
        <w:t>.2025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.g.</w:t>
      </w:r>
    </w:p>
    <w:p w:rsidR="000D20C3" w:rsidRDefault="000D20C3" w:rsidP="00215347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</w:p>
    <w:p w:rsidR="00215347" w:rsidRPr="00DA3245" w:rsidRDefault="00215347" w:rsidP="0021534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SUORGANIZACIJA ZABAVNIH 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I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DOGAĐANJA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U KULTURI</w:t>
      </w:r>
    </w:p>
    <w:p w:rsidR="00215347" w:rsidRPr="00DA3245" w:rsidRDefault="00215347" w:rsidP="00215347">
      <w:pPr>
        <w:autoSpaceDE w:val="0"/>
        <w:jc w:val="center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215347" w:rsidRPr="00DA3245" w:rsidRDefault="00215347" w:rsidP="0021534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Opis aktivnosti:</w:t>
      </w:r>
    </w:p>
    <w:p w:rsidR="0061746A" w:rsidRDefault="00215347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Koncerti popularne zabavne glazbe, koncerti ozbiljne glazbe, </w:t>
      </w:r>
      <w:r w:rsidR="00C50332">
        <w:rPr>
          <w:rFonts w:asciiTheme="minorHAnsi" w:eastAsia="Calibri" w:hAnsiTheme="minorHAnsi" w:cs="Calibri"/>
          <w:color w:val="000000"/>
          <w:sz w:val="28"/>
          <w:szCs w:val="28"/>
        </w:rPr>
        <w:t xml:space="preserve">posebni programi za djecu (predstave), 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izložbe slik</w:t>
      </w:r>
      <w:r w:rsidR="008C27BE">
        <w:rPr>
          <w:rFonts w:asciiTheme="minorHAnsi" w:eastAsia="Calibri" w:hAnsiTheme="minorHAnsi" w:cs="Calibri"/>
          <w:color w:val="000000"/>
          <w:sz w:val="28"/>
          <w:szCs w:val="28"/>
        </w:rPr>
        <w:t>a,</w:t>
      </w:r>
      <w:r w:rsidR="00C50332">
        <w:rPr>
          <w:rFonts w:asciiTheme="minorHAnsi" w:eastAsia="Calibri" w:hAnsiTheme="minorHAnsi" w:cs="Calibri"/>
          <w:color w:val="000000"/>
          <w:sz w:val="28"/>
          <w:szCs w:val="28"/>
        </w:rPr>
        <w:t xml:space="preserve"> ribarske fešte, 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glazbeni programi </w:t>
      </w:r>
      <w:r w:rsidR="00C50332">
        <w:rPr>
          <w:rFonts w:asciiTheme="minorHAnsi" w:eastAsia="Calibri" w:hAnsiTheme="minorHAnsi" w:cs="Calibri"/>
          <w:color w:val="000000"/>
          <w:sz w:val="28"/>
          <w:szCs w:val="28"/>
        </w:rPr>
        <w:t xml:space="preserve">koje organiziramo 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sa </w:t>
      </w:r>
      <w:r w:rsidR="00C50332">
        <w:rPr>
          <w:rFonts w:asciiTheme="minorHAnsi" w:eastAsia="Calibri" w:hAnsiTheme="minorHAnsi" w:cs="Calibri"/>
          <w:color w:val="000000"/>
          <w:sz w:val="28"/>
          <w:szCs w:val="28"/>
        </w:rPr>
        <w:t>prijateljima povremenim stanovnicima naše Općine iz</w:t>
      </w:r>
      <w:r w:rsidR="008C27BE">
        <w:rPr>
          <w:rFonts w:asciiTheme="minorHAnsi" w:eastAsia="Calibri" w:hAnsiTheme="minorHAnsi" w:cs="Calibri"/>
          <w:color w:val="000000"/>
          <w:sz w:val="28"/>
          <w:szCs w:val="28"/>
        </w:rPr>
        <w:t xml:space="preserve"> grad</w:t>
      </w:r>
      <w:r w:rsidR="00C50332">
        <w:rPr>
          <w:rFonts w:asciiTheme="minorHAnsi" w:eastAsia="Calibri" w:hAnsiTheme="minorHAnsi" w:cs="Calibri"/>
          <w:color w:val="000000"/>
          <w:sz w:val="28"/>
          <w:szCs w:val="28"/>
        </w:rPr>
        <w:t>a</w:t>
      </w:r>
      <w:r w:rsidR="00AA36B3">
        <w:rPr>
          <w:rFonts w:asciiTheme="minorHAnsi" w:eastAsia="Calibri" w:hAnsiTheme="minorHAnsi" w:cs="Calibri"/>
          <w:color w:val="000000"/>
          <w:sz w:val="28"/>
          <w:szCs w:val="28"/>
        </w:rPr>
        <w:t xml:space="preserve"> Brežice</w:t>
      </w:r>
      <w:r w:rsidR="008C27BE">
        <w:rPr>
          <w:rFonts w:asciiTheme="minorHAnsi" w:eastAsia="Calibri" w:hAnsiTheme="minorHAnsi" w:cs="Calibri"/>
          <w:color w:val="000000"/>
          <w:sz w:val="28"/>
          <w:szCs w:val="28"/>
        </w:rPr>
        <w:t xml:space="preserve"> u Sloveniji, </w:t>
      </w:r>
      <w:r w:rsidR="00AA36B3">
        <w:rPr>
          <w:rFonts w:asciiTheme="minorHAnsi" w:eastAsia="Calibri" w:hAnsiTheme="minorHAnsi" w:cs="Calibri"/>
          <w:color w:val="000000"/>
          <w:sz w:val="28"/>
          <w:szCs w:val="28"/>
        </w:rPr>
        <w:t xml:space="preserve">večeri na kojima </w:t>
      </w:r>
      <w:r w:rsidR="008C27BE">
        <w:rPr>
          <w:rFonts w:asciiTheme="minorHAnsi" w:eastAsia="Calibri" w:hAnsiTheme="minorHAnsi" w:cs="Calibri"/>
          <w:color w:val="000000"/>
          <w:sz w:val="28"/>
          <w:szCs w:val="28"/>
        </w:rPr>
        <w:t xml:space="preserve">okupljamo domaće OPG koji proizvode </w:t>
      </w:r>
      <w:r w:rsidR="00C50332">
        <w:rPr>
          <w:rFonts w:asciiTheme="minorHAnsi" w:eastAsia="Calibri" w:hAnsiTheme="minorHAnsi" w:cs="Calibri"/>
          <w:color w:val="000000"/>
          <w:sz w:val="28"/>
          <w:szCs w:val="28"/>
        </w:rPr>
        <w:t xml:space="preserve"> vino od autohtone</w:t>
      </w:r>
      <w:r w:rsidR="008C27BE">
        <w:rPr>
          <w:rFonts w:asciiTheme="minorHAnsi" w:eastAsia="Calibri" w:hAnsiTheme="minorHAnsi" w:cs="Calibri"/>
          <w:color w:val="000000"/>
          <w:sz w:val="28"/>
          <w:szCs w:val="28"/>
        </w:rPr>
        <w:t xml:space="preserve"> otočk</w:t>
      </w:r>
      <w:r w:rsidR="00C50332">
        <w:rPr>
          <w:rFonts w:asciiTheme="minorHAnsi" w:eastAsia="Calibri" w:hAnsiTheme="minorHAnsi" w:cs="Calibri"/>
          <w:color w:val="000000"/>
          <w:sz w:val="28"/>
          <w:szCs w:val="28"/>
        </w:rPr>
        <w:t>e</w:t>
      </w:r>
      <w:r w:rsidR="008C27BE">
        <w:rPr>
          <w:rFonts w:asciiTheme="minorHAnsi" w:eastAsia="Calibri" w:hAnsiTheme="minorHAnsi" w:cs="Calibri"/>
          <w:color w:val="000000"/>
          <w:sz w:val="28"/>
          <w:szCs w:val="28"/>
        </w:rPr>
        <w:t xml:space="preserve"> sort</w:t>
      </w:r>
      <w:r w:rsidR="00C50332">
        <w:rPr>
          <w:rFonts w:asciiTheme="minorHAnsi" w:eastAsia="Calibri" w:hAnsiTheme="minorHAnsi" w:cs="Calibri"/>
          <w:color w:val="000000"/>
          <w:sz w:val="28"/>
          <w:szCs w:val="28"/>
        </w:rPr>
        <w:t>e Gegić</w:t>
      </w:r>
      <w:r w:rsidR="008C27BE">
        <w:rPr>
          <w:rFonts w:asciiTheme="minorHAnsi" w:eastAsia="Calibri" w:hAnsiTheme="minorHAnsi" w:cs="Calibri"/>
          <w:color w:val="000000"/>
          <w:sz w:val="28"/>
          <w:szCs w:val="28"/>
        </w:rPr>
        <w:t xml:space="preserve"> i pružamo im priliku da se, na manifestaciji kao što je ''Stani! Na Gegić u Povljani'', predstave. </w:t>
      </w:r>
    </w:p>
    <w:p w:rsidR="0018705A" w:rsidRDefault="0027320A" w:rsidP="00215347">
      <w:pPr>
        <w:autoSpaceDE w:val="0"/>
        <w:rPr>
          <w:rFonts w:asciiTheme="minorHAnsi" w:eastAsia="Calibri" w:hAnsiTheme="minorHAnsi" w:cs="Calibri"/>
          <w:bCs/>
          <w:color w:val="000000"/>
          <w:sz w:val="28"/>
          <w:szCs w:val="28"/>
        </w:rPr>
      </w:pPr>
      <w:r w:rsidRPr="0027320A">
        <w:rPr>
          <w:rFonts w:asciiTheme="minorHAnsi" w:eastAsia="Calibri" w:hAnsiTheme="minorHAnsi" w:cs="Calibri"/>
          <w:bCs/>
          <w:color w:val="000000"/>
          <w:sz w:val="28"/>
          <w:szCs w:val="28"/>
        </w:rPr>
        <w:t>Program se održ</w:t>
      </w:r>
      <w:r w:rsidR="00F4435C">
        <w:rPr>
          <w:rFonts w:asciiTheme="minorHAnsi" w:eastAsia="Calibri" w:hAnsiTheme="minorHAnsi" w:cs="Calibri"/>
          <w:bCs/>
          <w:color w:val="000000"/>
          <w:sz w:val="28"/>
          <w:szCs w:val="28"/>
        </w:rPr>
        <w:t>ava</w:t>
      </w:r>
      <w:r>
        <w:rPr>
          <w:rFonts w:asciiTheme="minorHAnsi" w:eastAsia="Calibri" w:hAnsiTheme="minorHAnsi" w:cs="Calibri"/>
          <w:bCs/>
          <w:color w:val="000000"/>
          <w:sz w:val="28"/>
          <w:szCs w:val="28"/>
        </w:rPr>
        <w:t xml:space="preserve"> na četi</w:t>
      </w:r>
      <w:r w:rsidRPr="0027320A">
        <w:rPr>
          <w:rFonts w:asciiTheme="minorHAnsi" w:eastAsia="Calibri" w:hAnsiTheme="minorHAnsi" w:cs="Calibri"/>
          <w:bCs/>
          <w:color w:val="000000"/>
          <w:sz w:val="28"/>
          <w:szCs w:val="28"/>
        </w:rPr>
        <w:t>ri lokacije: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eastAsia="Calibri" w:hAnsiTheme="minorHAnsi" w:cs="Calibri"/>
          <w:bCs/>
          <w:color w:val="000000"/>
          <w:sz w:val="28"/>
          <w:szCs w:val="28"/>
        </w:rPr>
        <w:t>terasa restorana ''Galeb'', crkva Sv. Jurja, riva i Dom kulture</w:t>
      </w:r>
      <w:r w:rsidR="00D33D24">
        <w:rPr>
          <w:rFonts w:asciiTheme="minorHAnsi" w:eastAsia="Calibri" w:hAnsiTheme="minorHAnsi" w:cs="Calibri"/>
          <w:bCs/>
          <w:color w:val="000000"/>
          <w:sz w:val="28"/>
          <w:szCs w:val="28"/>
        </w:rPr>
        <w:t xml:space="preserve"> Pauliana</w:t>
      </w:r>
      <w:r>
        <w:rPr>
          <w:rFonts w:asciiTheme="minorHAnsi" w:eastAsia="Calibri" w:hAnsiTheme="minorHAnsi" w:cs="Calibri"/>
          <w:bCs/>
          <w:color w:val="000000"/>
          <w:sz w:val="28"/>
          <w:szCs w:val="28"/>
        </w:rPr>
        <w:t xml:space="preserve">. </w:t>
      </w:r>
    </w:p>
    <w:p w:rsidR="00D33D24" w:rsidRDefault="00D33D24" w:rsidP="00215347">
      <w:pPr>
        <w:autoSpaceDE w:val="0"/>
        <w:rPr>
          <w:rFonts w:asciiTheme="minorHAnsi" w:eastAsia="Calibri" w:hAnsiTheme="minorHAnsi" w:cs="Calibri"/>
          <w:bCs/>
          <w:color w:val="000000"/>
          <w:sz w:val="28"/>
          <w:szCs w:val="28"/>
        </w:rPr>
      </w:pPr>
    </w:p>
    <w:p w:rsidR="00215347" w:rsidRPr="00DA3245" w:rsidRDefault="00215347" w:rsidP="0021534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Cilj aktivnosti:</w:t>
      </w:r>
    </w:p>
    <w:p w:rsidR="00215347" w:rsidRDefault="00E87FC5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Ovim aktivnostima postižemo ciljeve koje je zacrtao Zakon o turističkim zajednicama:</w:t>
      </w:r>
    </w:p>
    <w:p w:rsidR="00E87FC5" w:rsidRDefault="00E87FC5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1. Poboljšanje uvjeta boravka turista,</w:t>
      </w:r>
    </w:p>
    <w:p w:rsidR="00E87FC5" w:rsidRDefault="00E87FC5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2. O</w:t>
      </w:r>
      <w:r w:rsidRPr="00E87FC5">
        <w:rPr>
          <w:rFonts w:asciiTheme="minorHAnsi" w:eastAsia="Calibri" w:hAnsiTheme="minorHAnsi" w:cs="Calibri"/>
          <w:color w:val="000000"/>
          <w:sz w:val="28"/>
          <w:szCs w:val="28"/>
        </w:rPr>
        <w:t>siguravanje cjelovitije zastupljenosti specifičnih lokalnih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E87FC5">
        <w:rPr>
          <w:rFonts w:asciiTheme="minorHAnsi" w:eastAsia="Calibri" w:hAnsiTheme="minorHAnsi" w:cs="Calibri"/>
          <w:color w:val="000000"/>
          <w:sz w:val="28"/>
          <w:szCs w:val="28"/>
        </w:rPr>
        <w:t>interesa</w:t>
      </w:r>
    </w:p>
    <w:p w:rsidR="00E87FC5" w:rsidRDefault="00E87FC5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3. Razvoj marketing destinacije – stvaranje i promocija lokalnog brenda</w:t>
      </w:r>
      <w:r w:rsidR="0018705A">
        <w:rPr>
          <w:rFonts w:asciiTheme="minorHAnsi" w:eastAsia="Calibri" w:hAnsiTheme="minorHAnsi" w:cs="Calibri"/>
          <w:color w:val="000000"/>
          <w:sz w:val="28"/>
          <w:szCs w:val="28"/>
        </w:rPr>
        <w:t>.</w:t>
      </w:r>
    </w:p>
    <w:p w:rsidR="0018705A" w:rsidRDefault="0018705A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215347" w:rsidRPr="00DA3245" w:rsidRDefault="00215347" w:rsidP="0021534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Nositelji i partneri:</w:t>
      </w:r>
    </w:p>
    <w:p w:rsidR="00215347" w:rsidRDefault="00215347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Općina Povljana, OPG-i, ugostitelji, sportsko-ribolovna udruga GAUN, Vina otoka Paga d.o.o.</w:t>
      </w:r>
      <w:r w:rsidR="00F4435C">
        <w:rPr>
          <w:rFonts w:asciiTheme="minorHAnsi" w:eastAsia="Calibri" w:hAnsiTheme="minorHAnsi" w:cs="Calibri"/>
          <w:color w:val="000000"/>
          <w:sz w:val="28"/>
          <w:szCs w:val="28"/>
        </w:rPr>
        <w:t>, Boćarski klub Povljana, Čistoća Povljana d.o.o.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i TZ Povljana</w:t>
      </w:r>
    </w:p>
    <w:p w:rsidR="0018705A" w:rsidRPr="00DA3245" w:rsidRDefault="0018705A" w:rsidP="0021534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215347" w:rsidRPr="00DA3245" w:rsidRDefault="00215347" w:rsidP="0021534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Iznos potreban za realizaciju:</w:t>
      </w:r>
    </w:p>
    <w:p w:rsidR="00215347" w:rsidRDefault="00D33D24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36.000</w:t>
      </w:r>
      <w:r w:rsidR="00215347">
        <w:rPr>
          <w:rFonts w:asciiTheme="minorHAnsi" w:eastAsia="Calibri" w:hAnsiTheme="minorHAnsi" w:cs="Calibri"/>
          <w:color w:val="000000"/>
          <w:sz w:val="28"/>
          <w:szCs w:val="28"/>
        </w:rPr>
        <w:t xml:space="preserve"> eura</w:t>
      </w:r>
    </w:p>
    <w:p w:rsidR="0018705A" w:rsidRPr="00DA3245" w:rsidRDefault="0018705A" w:rsidP="00215347">
      <w:pPr>
        <w:autoSpaceDE w:val="0"/>
        <w:rPr>
          <w:rFonts w:asciiTheme="minorHAnsi" w:hAnsiTheme="minorHAnsi"/>
        </w:rPr>
      </w:pPr>
    </w:p>
    <w:p w:rsidR="00215347" w:rsidRPr="00DA3245" w:rsidRDefault="00215347" w:rsidP="00215347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D33D24" w:rsidRDefault="00215347" w:rsidP="00215347">
      <w:pPr>
        <w:autoSpaceDE w:val="0"/>
        <w:rPr>
          <w:rFonts w:asciiTheme="minorHAnsi" w:hAnsiTheme="minorHAnsi" w:cs="Calibri"/>
          <w:b/>
          <w:sz w:val="28"/>
          <w:szCs w:val="28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31.12</w:t>
      </w:r>
      <w:r w:rsidR="00D33D24">
        <w:rPr>
          <w:rFonts w:asciiTheme="minorHAnsi" w:eastAsia="Calibri" w:hAnsiTheme="minorHAnsi" w:cs="Calibri"/>
          <w:color w:val="000000"/>
          <w:sz w:val="28"/>
          <w:szCs w:val="28"/>
        </w:rPr>
        <w:t>.2025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.g.</w:t>
      </w:r>
    </w:p>
    <w:p w:rsidR="00D33D24" w:rsidRDefault="00D33D24" w:rsidP="00215347">
      <w:pPr>
        <w:autoSpaceDE w:val="0"/>
        <w:rPr>
          <w:rFonts w:asciiTheme="minorHAnsi" w:hAnsiTheme="minorHAnsi" w:cs="Calibri"/>
          <w:b/>
          <w:sz w:val="28"/>
          <w:szCs w:val="28"/>
        </w:rPr>
      </w:pPr>
    </w:p>
    <w:p w:rsidR="00D33D24" w:rsidRDefault="00D33D24" w:rsidP="00215347">
      <w:pPr>
        <w:autoSpaceDE w:val="0"/>
        <w:rPr>
          <w:rFonts w:asciiTheme="minorHAnsi" w:hAnsiTheme="minorHAnsi" w:cs="Calibri"/>
          <w:b/>
          <w:sz w:val="28"/>
          <w:szCs w:val="28"/>
        </w:rPr>
      </w:pPr>
    </w:p>
    <w:p w:rsidR="00215347" w:rsidRPr="00DA3245" w:rsidRDefault="00215347" w:rsidP="00215347">
      <w:pPr>
        <w:autoSpaceDE w:val="0"/>
        <w:rPr>
          <w:rFonts w:asciiTheme="minorHAnsi" w:hAnsiTheme="minorHAnsi" w:cs="Calibri"/>
          <w:sz w:val="28"/>
          <w:szCs w:val="28"/>
        </w:rPr>
      </w:pPr>
      <w:r w:rsidRPr="00DA3245">
        <w:rPr>
          <w:rFonts w:asciiTheme="minorHAnsi" w:hAnsiTheme="minorHAnsi" w:cs="Calibri"/>
          <w:b/>
          <w:sz w:val="28"/>
          <w:szCs w:val="28"/>
        </w:rPr>
        <w:t>SPORTSKA DOGAĐANJA</w:t>
      </w:r>
    </w:p>
    <w:p w:rsidR="00215347" w:rsidRPr="00DA3245" w:rsidRDefault="00215347" w:rsidP="00215347">
      <w:pPr>
        <w:autoSpaceDE w:val="0"/>
        <w:rPr>
          <w:rFonts w:asciiTheme="minorHAnsi" w:hAnsiTheme="minorHAnsi" w:cs="Calibri"/>
          <w:sz w:val="28"/>
          <w:szCs w:val="28"/>
        </w:rPr>
      </w:pPr>
    </w:p>
    <w:p w:rsidR="00215347" w:rsidRPr="00DA3245" w:rsidRDefault="00215347" w:rsidP="0021534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Opis aktivnosti:</w:t>
      </w:r>
    </w:p>
    <w:p w:rsidR="00215347" w:rsidRDefault="00E87FC5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Sufinanciranje dijela troškova malonogometnog (ljetnog) turnira MAM te troškova natjecanja u piciginu na plaži Perilo</w:t>
      </w:r>
      <w:r w:rsidR="00382FAA">
        <w:rPr>
          <w:rFonts w:asciiTheme="minorHAnsi" w:eastAsia="Calibri" w:hAnsiTheme="minorHAnsi" w:cs="Calibri"/>
          <w:color w:val="000000"/>
          <w:sz w:val="28"/>
          <w:szCs w:val="28"/>
        </w:rPr>
        <w:t xml:space="preserve">, pokrivanje dijela troškova </w:t>
      </w:r>
      <w:r w:rsidR="00382FAA"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>Božićnog boćarskog turnira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.</w:t>
      </w:r>
    </w:p>
    <w:p w:rsidR="00382FAA" w:rsidRDefault="00382FAA" w:rsidP="0021534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3D6517" w:rsidRPr="003D6517" w:rsidRDefault="003D6517" w:rsidP="003D6517">
      <w:pPr>
        <w:autoSpaceDE w:val="0"/>
        <w:rPr>
          <w:rFonts w:asciiTheme="minorHAnsi" w:hAnsiTheme="minorHAnsi"/>
          <w:sz w:val="28"/>
          <w:szCs w:val="28"/>
        </w:rPr>
      </w:pPr>
      <w:r w:rsidRPr="003D6517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Cilj aktivnosti:</w:t>
      </w:r>
    </w:p>
    <w:p w:rsidR="003D6517" w:rsidRDefault="00E87FC5" w:rsidP="003D651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Razvoj događaja u destinaciji </w:t>
      </w:r>
      <w:r w:rsidR="00382FAA">
        <w:rPr>
          <w:rFonts w:asciiTheme="minorHAnsi" w:eastAsia="Calibri" w:hAnsiTheme="minorHAnsi" w:cs="Calibri"/>
          <w:color w:val="000000"/>
          <w:sz w:val="28"/>
          <w:szCs w:val="28"/>
        </w:rPr>
        <w:t>i drugih motiva dolaska u destinaciju za individualne i grupne goste; upravljanje kvalitetom ponude u destinaciji, kako zadaće TZ definira Zakon o turističkim zajednicama u članku 32. Zakona.</w:t>
      </w:r>
    </w:p>
    <w:p w:rsidR="0018705A" w:rsidRPr="003D6517" w:rsidRDefault="0018705A" w:rsidP="003D651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3D6517" w:rsidRPr="003D6517" w:rsidRDefault="003D6517" w:rsidP="003D6517">
      <w:pPr>
        <w:autoSpaceDE w:val="0"/>
        <w:rPr>
          <w:rFonts w:asciiTheme="minorHAnsi" w:hAnsiTheme="minorHAnsi"/>
          <w:sz w:val="28"/>
          <w:szCs w:val="28"/>
        </w:rPr>
      </w:pPr>
      <w:r w:rsidRPr="003D6517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Nositelji i partneri:</w:t>
      </w:r>
    </w:p>
    <w:p w:rsidR="003D6517" w:rsidRDefault="003D6517" w:rsidP="003D651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3D6517">
        <w:rPr>
          <w:rFonts w:asciiTheme="minorHAnsi" w:eastAsia="Calibri" w:hAnsiTheme="minorHAnsi" w:cs="Calibri"/>
          <w:color w:val="000000"/>
          <w:sz w:val="28"/>
          <w:szCs w:val="28"/>
        </w:rPr>
        <w:t>Općina Povljana,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3D6517">
        <w:rPr>
          <w:rFonts w:asciiTheme="minorHAnsi" w:eastAsia="Calibri" w:hAnsiTheme="minorHAnsi" w:cs="Calibri"/>
          <w:color w:val="000000"/>
          <w:sz w:val="28"/>
          <w:szCs w:val="28"/>
        </w:rPr>
        <w:t>TZ Povljana</w:t>
      </w:r>
      <w:r w:rsidR="000D20C3">
        <w:rPr>
          <w:rFonts w:asciiTheme="minorHAnsi" w:eastAsia="Calibri" w:hAnsiTheme="minorHAnsi" w:cs="Calibri"/>
          <w:color w:val="000000"/>
          <w:sz w:val="28"/>
          <w:szCs w:val="28"/>
        </w:rPr>
        <w:t>, Boćarski klub Povljana</w:t>
      </w:r>
      <w:r w:rsidRPr="003D6517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</w:p>
    <w:p w:rsidR="0018705A" w:rsidRPr="003D6517" w:rsidRDefault="0018705A" w:rsidP="003D651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3D6517" w:rsidRPr="003D6517" w:rsidRDefault="003D6517" w:rsidP="003D6517">
      <w:pPr>
        <w:autoSpaceDE w:val="0"/>
        <w:rPr>
          <w:rFonts w:asciiTheme="minorHAnsi" w:hAnsiTheme="minorHAnsi"/>
          <w:sz w:val="28"/>
          <w:szCs w:val="28"/>
        </w:rPr>
      </w:pPr>
      <w:r w:rsidRPr="003D6517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Iznos potreban za realizaciju:</w:t>
      </w:r>
    </w:p>
    <w:p w:rsidR="003D6517" w:rsidRPr="003D6517" w:rsidRDefault="00DA4312" w:rsidP="003D6517">
      <w:pPr>
        <w:autoSpaceDE w:val="0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3</w:t>
      </w:r>
      <w:r w:rsidR="003D6517">
        <w:rPr>
          <w:rFonts w:asciiTheme="minorHAnsi" w:eastAsia="Calibri" w:hAnsiTheme="minorHAnsi" w:cs="Calibri"/>
          <w:color w:val="000000"/>
          <w:sz w:val="28"/>
          <w:szCs w:val="28"/>
        </w:rPr>
        <w:t>.000</w:t>
      </w:r>
      <w:r w:rsidR="003D6517" w:rsidRPr="003D6517">
        <w:rPr>
          <w:rFonts w:asciiTheme="minorHAnsi" w:eastAsia="Calibri" w:hAnsiTheme="minorHAnsi" w:cs="Calibri"/>
          <w:color w:val="000000"/>
          <w:sz w:val="28"/>
          <w:szCs w:val="28"/>
        </w:rPr>
        <w:t xml:space="preserve"> eura</w:t>
      </w:r>
    </w:p>
    <w:p w:rsidR="000D20C3" w:rsidRDefault="000D20C3" w:rsidP="003D6517">
      <w:pPr>
        <w:rPr>
          <w:rFonts w:asciiTheme="minorHAnsi" w:hAnsiTheme="minorHAnsi"/>
          <w:b/>
          <w:bCs/>
          <w:sz w:val="28"/>
          <w:szCs w:val="28"/>
        </w:rPr>
      </w:pPr>
    </w:p>
    <w:p w:rsidR="003D6517" w:rsidRPr="003D6517" w:rsidRDefault="003D6517" w:rsidP="003D6517">
      <w:pPr>
        <w:rPr>
          <w:rFonts w:asciiTheme="minorHAnsi" w:hAnsiTheme="minorHAnsi"/>
          <w:b/>
          <w:bCs/>
          <w:sz w:val="28"/>
          <w:szCs w:val="28"/>
        </w:rPr>
      </w:pPr>
      <w:r w:rsidRPr="003D6517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6E5BD5" w:rsidRDefault="003D6517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3D6517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</w:t>
      </w:r>
      <w:r w:rsidR="00D33D24">
        <w:rPr>
          <w:rFonts w:asciiTheme="minorHAnsi" w:eastAsia="Calibri" w:hAnsiTheme="minorHAnsi" w:cs="Calibri"/>
          <w:color w:val="000000"/>
          <w:sz w:val="28"/>
          <w:szCs w:val="28"/>
        </w:rPr>
        <w:t>31.12.2025</w:t>
      </w:r>
      <w:r w:rsidRPr="003D6517">
        <w:rPr>
          <w:rFonts w:asciiTheme="minorHAnsi" w:eastAsia="Calibri" w:hAnsiTheme="minorHAnsi" w:cs="Calibri"/>
          <w:color w:val="000000"/>
          <w:sz w:val="28"/>
          <w:szCs w:val="28"/>
        </w:rPr>
        <w:t>.g.</w:t>
      </w:r>
      <w:r w:rsidR="00B418C1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      </w:t>
      </w:r>
    </w:p>
    <w:p w:rsidR="006E5BD5" w:rsidRDefault="006E5BD5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3D6517" w:rsidRPr="00DA3245" w:rsidRDefault="0018705A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</w:t>
      </w:r>
      <w:r w:rsidR="0027320A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</w:t>
      </w:r>
      <w:r w:rsidR="003D6517"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>2.4  Turistička infrastruktura</w:t>
      </w:r>
    </w:p>
    <w:p w:rsidR="003D6517" w:rsidRPr="00DA3245" w:rsidRDefault="003D6517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B418C1" w:rsidRDefault="003D6517" w:rsidP="003D6517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</w:t>
      </w:r>
      <w:r w:rsidR="00B418C1" w:rsidRPr="00B418C1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IDEJNO RJEŠENJE I IZRADA NOVIH OBAVIJESNIH TABLI</w:t>
      </w:r>
    </w:p>
    <w:p w:rsidR="00B418C1" w:rsidRPr="00B418C1" w:rsidRDefault="00B418C1" w:rsidP="003D6517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3D6517" w:rsidRPr="00DA3245" w:rsidRDefault="003D6517" w:rsidP="003D6517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</w:t>
      </w:r>
      <w:r w:rsidRPr="00DA3245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Opis aktivnosti:</w:t>
      </w:r>
    </w:p>
    <w:p w:rsidR="0018705A" w:rsidRDefault="00382FAA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>Izrada i postavljanje glavne svjetleće table sa planom mjesta u dva primjerka</w:t>
      </w:r>
      <w:r w:rsidR="0018705A">
        <w:rPr>
          <w:rFonts w:asciiTheme="minorHAnsi" w:eastAsia="Calibri-Bold" w:hAnsiTheme="minorHAnsi" w:cs="Calibri-Bold"/>
          <w:color w:val="000000"/>
          <w:sz w:val="28"/>
          <w:szCs w:val="28"/>
        </w:rPr>
        <w:t>.</w:t>
      </w:r>
    </w:p>
    <w:p w:rsidR="003D6517" w:rsidRPr="00DA3245" w:rsidRDefault="00382FAA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</w:t>
      </w:r>
    </w:p>
    <w:p w:rsidR="003D6517" w:rsidRPr="00DA3245" w:rsidRDefault="003D6517" w:rsidP="003D6517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Cilj aktivnosti:</w:t>
      </w:r>
    </w:p>
    <w:p w:rsidR="003D6517" w:rsidRDefault="00C60258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Poboljšanje uvjeta boravka turista u destinaciji, potreba unapređenja svih elemenata resursne osnove naše destinacije. </w:t>
      </w:r>
    </w:p>
    <w:p w:rsidR="00811FF6" w:rsidRDefault="00811FF6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3D6517" w:rsidRPr="00DA3245" w:rsidRDefault="003D6517" w:rsidP="003D6517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Nositelj:</w:t>
      </w:r>
    </w:p>
    <w:p w:rsidR="003D6517" w:rsidRDefault="003D6517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>TZ Povljana</w:t>
      </w:r>
    </w:p>
    <w:p w:rsidR="0018705A" w:rsidRPr="00DA3245" w:rsidRDefault="0018705A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3D6517" w:rsidRPr="00DA3245" w:rsidRDefault="003D6517" w:rsidP="003D6517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Iznos potreban za realizaciju:</w:t>
      </w:r>
    </w:p>
    <w:p w:rsidR="003D6517" w:rsidRDefault="00C60258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>5</w:t>
      </w:r>
      <w:r w:rsidR="00B418C1">
        <w:rPr>
          <w:rFonts w:asciiTheme="minorHAnsi" w:eastAsia="Calibri-Bold" w:hAnsiTheme="minorHAnsi" w:cs="Calibri-Bold"/>
          <w:color w:val="000000"/>
          <w:sz w:val="28"/>
          <w:szCs w:val="28"/>
        </w:rPr>
        <w:t>.000</w:t>
      </w:r>
      <w:r w:rsidR="003D6517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eura</w:t>
      </w:r>
    </w:p>
    <w:p w:rsidR="0018705A" w:rsidRPr="00DA3245" w:rsidRDefault="0018705A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3D6517" w:rsidRPr="00DA3245" w:rsidRDefault="003D6517" w:rsidP="003D6517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 xml:space="preserve">Rok realizacije aktivnosti: </w:t>
      </w:r>
    </w:p>
    <w:p w:rsidR="003D6517" w:rsidRDefault="00B418C1" w:rsidP="003D651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>3</w:t>
      </w:r>
      <w:r w:rsidR="00C60258">
        <w:rPr>
          <w:rFonts w:asciiTheme="minorHAnsi" w:eastAsia="Calibri-Bold" w:hAnsiTheme="minorHAnsi" w:cs="Calibri-Bold"/>
          <w:color w:val="000000"/>
          <w:sz w:val="28"/>
          <w:szCs w:val="28"/>
        </w:rPr>
        <w:t>0</w:t>
      </w:r>
      <w:r>
        <w:rPr>
          <w:rFonts w:asciiTheme="minorHAnsi" w:eastAsia="Calibri-Bold" w:hAnsiTheme="minorHAnsi" w:cs="Calibri-Bold"/>
          <w:color w:val="000000"/>
          <w:sz w:val="28"/>
          <w:szCs w:val="28"/>
        </w:rPr>
        <w:t>.</w:t>
      </w:r>
      <w:r w:rsidR="00C60258">
        <w:rPr>
          <w:rFonts w:asciiTheme="minorHAnsi" w:eastAsia="Calibri-Bold" w:hAnsiTheme="minorHAnsi" w:cs="Calibri-Bold"/>
          <w:color w:val="000000"/>
          <w:sz w:val="28"/>
          <w:szCs w:val="28"/>
        </w:rPr>
        <w:t>6.2025</w:t>
      </w:r>
      <w:r w:rsidR="003D6517"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>.g.</w:t>
      </w:r>
    </w:p>
    <w:p w:rsidR="003D6517" w:rsidRDefault="003D6517" w:rsidP="003D651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B418C1" w:rsidRDefault="00F53686" w:rsidP="00B418C1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    </w:t>
      </w:r>
      <w:r w:rsidR="00B418C1"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>2.5  Podrška turističkoj industriji</w:t>
      </w:r>
    </w:p>
    <w:p w:rsidR="00B418C1" w:rsidRDefault="00B418C1" w:rsidP="00B418C1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B418C1" w:rsidRPr="00DA3245" w:rsidRDefault="00B418C1" w:rsidP="00B418C1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Iznos </w:t>
      </w:r>
      <w:r w:rsidR="00F53686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predviđen za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realizaciju</w:t>
      </w:r>
      <w:r w:rsidR="00F53686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aktivnosti do 31.12.202</w:t>
      </w:r>
      <w:r w:rsidR="00C60258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5</w:t>
      </w:r>
      <w:r w:rsidR="00F53686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.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:</w:t>
      </w:r>
    </w:p>
    <w:p w:rsidR="00B418C1" w:rsidRDefault="00B418C1" w:rsidP="00B418C1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0 eura</w:t>
      </w:r>
    </w:p>
    <w:p w:rsidR="001E2E2B" w:rsidRPr="00DA3245" w:rsidRDefault="001E2E2B" w:rsidP="00B418C1">
      <w:pPr>
        <w:autoSpaceDE w:val="0"/>
        <w:rPr>
          <w:rFonts w:asciiTheme="minorHAnsi" w:hAnsiTheme="minorHAnsi"/>
        </w:rPr>
      </w:pPr>
    </w:p>
    <w:p w:rsidR="00B418C1" w:rsidRDefault="00B418C1" w:rsidP="00B418C1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>3.  KOMUNIKACIJA I OGLAŠAVANJE</w:t>
      </w:r>
      <w:r w:rsidRPr="009B5D6E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</w:t>
      </w:r>
    </w:p>
    <w:p w:rsidR="00B418C1" w:rsidRDefault="00B418C1" w:rsidP="00B418C1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B418C1" w:rsidRPr="003D6517" w:rsidRDefault="00B418C1" w:rsidP="003D6517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</w:t>
      </w:r>
      <w:r w:rsidR="00F53686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    3.1   </w:t>
      </w:r>
      <w:r w:rsidRPr="009B5D6E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</w:t>
      </w:r>
      <w:r w:rsidR="00F53686" w:rsidRPr="00F53686">
        <w:rPr>
          <w:rFonts w:asciiTheme="minorHAnsi" w:eastAsia="Calibri-Bold" w:hAnsiTheme="minorHAnsi" w:cs="Calibri-Bold"/>
          <w:color w:val="000000"/>
          <w:sz w:val="28"/>
          <w:szCs w:val="28"/>
        </w:rPr>
        <w:t>Definiranje brending sustava i brend arhitekture</w:t>
      </w:r>
      <w:r w:rsidRPr="009B5D6E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</w:t>
      </w:r>
    </w:p>
    <w:p w:rsidR="00215347" w:rsidRPr="003D6517" w:rsidRDefault="00215347" w:rsidP="00215347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1E2E2B" w:rsidRPr="00DA3245" w:rsidRDefault="001E2E2B" w:rsidP="001E2E2B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Iznos 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predviđen za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realizaciju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aktivnosti do 31.12.202</w:t>
      </w:r>
      <w:r w:rsidR="00C60258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5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.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:</w:t>
      </w:r>
    </w:p>
    <w:p w:rsidR="001E2E2B" w:rsidRDefault="001E2E2B" w:rsidP="001E2E2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0 eura</w:t>
      </w:r>
    </w:p>
    <w:p w:rsidR="00F53686" w:rsidRDefault="00F53686" w:rsidP="00215347">
      <w:pPr>
        <w:autoSpaceDE w:val="0"/>
        <w:rPr>
          <w:rFonts w:asciiTheme="minorHAnsi" w:hAnsiTheme="minorHAnsi"/>
          <w:color w:val="000000"/>
          <w:sz w:val="28"/>
          <w:szCs w:val="28"/>
        </w:rPr>
      </w:pPr>
    </w:p>
    <w:p w:rsidR="00F53686" w:rsidRPr="00F53686" w:rsidRDefault="00F53686" w:rsidP="00215347">
      <w:pPr>
        <w:autoSpaceDE w:val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     3.2    </w:t>
      </w:r>
      <w:r w:rsidRPr="00F53686">
        <w:rPr>
          <w:rFonts w:asciiTheme="minorHAnsi" w:hAnsiTheme="minorHAnsi"/>
          <w:color w:val="000000"/>
          <w:sz w:val="28"/>
          <w:szCs w:val="28"/>
        </w:rPr>
        <w:t>Oglašavanje destinacijskog brenda tur. ponude i proizvoda</w:t>
      </w:r>
    </w:p>
    <w:p w:rsidR="00F53686" w:rsidRDefault="00F53686" w:rsidP="00215347">
      <w:pPr>
        <w:autoSpaceDE w:val="0"/>
        <w:rPr>
          <w:rFonts w:asciiTheme="minorHAnsi" w:hAnsiTheme="minorHAnsi"/>
          <w:color w:val="000000"/>
          <w:sz w:val="28"/>
          <w:szCs w:val="28"/>
        </w:rPr>
      </w:pPr>
    </w:p>
    <w:p w:rsidR="001E2E2B" w:rsidRPr="00DA3245" w:rsidRDefault="001E2E2B" w:rsidP="001E2E2B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Iznos 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predviđen za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realizaciju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aktivnosti do 31.12.202</w:t>
      </w:r>
      <w:r w:rsidR="00C60258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5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.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:</w:t>
      </w:r>
    </w:p>
    <w:p w:rsidR="001E2E2B" w:rsidRDefault="004D4598" w:rsidP="001E2E2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2.50</w:t>
      </w:r>
      <w:r w:rsidR="001E2E2B">
        <w:rPr>
          <w:rFonts w:asciiTheme="minorHAnsi" w:eastAsia="Calibri" w:hAnsiTheme="minorHAnsi" w:cs="Calibri"/>
          <w:color w:val="000000"/>
          <w:sz w:val="28"/>
          <w:szCs w:val="28"/>
        </w:rPr>
        <w:t>0 eura</w:t>
      </w:r>
    </w:p>
    <w:p w:rsidR="00363008" w:rsidRDefault="00363008" w:rsidP="00363008">
      <w:pPr>
        <w:rPr>
          <w:rFonts w:asciiTheme="minorHAnsi" w:hAnsiTheme="minorHAnsi"/>
          <w:b/>
          <w:bCs/>
          <w:sz w:val="28"/>
          <w:szCs w:val="28"/>
        </w:rPr>
      </w:pPr>
    </w:p>
    <w:p w:rsidR="000D20C3" w:rsidRDefault="001E2E2B" w:rsidP="00363008">
      <w:pPr>
        <w:rPr>
          <w:rFonts w:asciiTheme="minorHAnsi" w:hAnsiTheme="minorHAnsi"/>
          <w:bCs/>
          <w:sz w:val="28"/>
          <w:szCs w:val="28"/>
        </w:rPr>
      </w:pPr>
      <w:r w:rsidRPr="001E2E2B">
        <w:rPr>
          <w:rFonts w:asciiTheme="minorHAnsi" w:hAnsiTheme="minorHAnsi"/>
          <w:bCs/>
          <w:sz w:val="28"/>
          <w:szCs w:val="28"/>
        </w:rPr>
        <w:t xml:space="preserve">                </w:t>
      </w:r>
    </w:p>
    <w:p w:rsidR="00811FF6" w:rsidRDefault="000D20C3" w:rsidP="00363008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       </w:t>
      </w:r>
    </w:p>
    <w:p w:rsidR="001E2E2B" w:rsidRDefault="000D20C3" w:rsidP="00363008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</w:t>
      </w:r>
      <w:r w:rsidR="00C60258">
        <w:rPr>
          <w:rFonts w:asciiTheme="minorHAnsi" w:hAnsiTheme="minorHAnsi"/>
          <w:bCs/>
          <w:sz w:val="28"/>
          <w:szCs w:val="28"/>
        </w:rPr>
        <w:t xml:space="preserve">              </w:t>
      </w:r>
      <w:r w:rsidR="001E2E2B" w:rsidRPr="001E2E2B">
        <w:rPr>
          <w:rFonts w:asciiTheme="minorHAnsi" w:hAnsiTheme="minorHAnsi"/>
          <w:bCs/>
          <w:sz w:val="28"/>
          <w:szCs w:val="28"/>
        </w:rPr>
        <w:t>3.3    Odnosi s javnošću: globalni i domaći PR</w:t>
      </w:r>
    </w:p>
    <w:p w:rsidR="001E2E2B" w:rsidRDefault="001E2E2B" w:rsidP="00363008">
      <w:pPr>
        <w:rPr>
          <w:rFonts w:asciiTheme="minorHAnsi" w:hAnsiTheme="minorHAnsi"/>
          <w:bCs/>
          <w:sz w:val="28"/>
          <w:szCs w:val="28"/>
        </w:rPr>
      </w:pPr>
    </w:p>
    <w:p w:rsidR="001E2E2B" w:rsidRPr="00DA3245" w:rsidRDefault="001E2E2B" w:rsidP="001E2E2B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Iznos 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predviđen za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realizaciju</w:t>
      </w:r>
      <w:r w:rsidR="00C60258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aktivnosti do 31.12.2025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.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:</w:t>
      </w:r>
    </w:p>
    <w:p w:rsidR="001E2E2B" w:rsidRDefault="004D4598" w:rsidP="001E2E2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50</w:t>
      </w:r>
      <w:r w:rsidR="001E2E2B">
        <w:rPr>
          <w:rFonts w:asciiTheme="minorHAnsi" w:eastAsia="Calibri" w:hAnsiTheme="minorHAnsi" w:cs="Calibri"/>
          <w:color w:val="000000"/>
          <w:sz w:val="28"/>
          <w:szCs w:val="28"/>
        </w:rPr>
        <w:t>0 eura</w:t>
      </w:r>
    </w:p>
    <w:p w:rsidR="001E2E2B" w:rsidRDefault="001E2E2B" w:rsidP="001E2E2B">
      <w:pPr>
        <w:rPr>
          <w:rFonts w:asciiTheme="minorHAnsi" w:hAnsiTheme="minorHAnsi"/>
          <w:b/>
          <w:bCs/>
          <w:sz w:val="28"/>
          <w:szCs w:val="28"/>
        </w:rPr>
      </w:pPr>
    </w:p>
    <w:p w:rsidR="006E5BD5" w:rsidRDefault="001E2E2B" w:rsidP="001E2E2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</w:t>
      </w:r>
    </w:p>
    <w:p w:rsidR="001E2E2B" w:rsidRDefault="006E5BD5" w:rsidP="001E2E2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</w:t>
      </w:r>
      <w:r w:rsidR="001E2E2B">
        <w:rPr>
          <w:rFonts w:asciiTheme="minorHAnsi" w:hAnsiTheme="minorHAnsi"/>
          <w:sz w:val="28"/>
          <w:szCs w:val="28"/>
        </w:rPr>
        <w:t xml:space="preserve"> 3.4  </w:t>
      </w:r>
      <w:r w:rsidR="001E2E2B" w:rsidRPr="00DA3245">
        <w:rPr>
          <w:rFonts w:asciiTheme="minorHAnsi" w:hAnsiTheme="minorHAnsi"/>
          <w:sz w:val="28"/>
          <w:szCs w:val="28"/>
        </w:rPr>
        <w:t xml:space="preserve">Marketinške i poslovne suradnje </w:t>
      </w:r>
    </w:p>
    <w:p w:rsidR="001E2E2B" w:rsidRDefault="001E2E2B" w:rsidP="001E2E2B">
      <w:pPr>
        <w:rPr>
          <w:rFonts w:asciiTheme="minorHAnsi" w:hAnsiTheme="minorHAnsi"/>
          <w:sz w:val="28"/>
          <w:szCs w:val="28"/>
        </w:rPr>
      </w:pPr>
    </w:p>
    <w:p w:rsidR="00D5583F" w:rsidRDefault="00D5583F" w:rsidP="001E2E2B">
      <w:pPr>
        <w:rPr>
          <w:rFonts w:asciiTheme="minorHAnsi" w:hAnsiTheme="minorHAnsi"/>
          <w:b/>
          <w:bCs/>
          <w:sz w:val="28"/>
          <w:szCs w:val="28"/>
        </w:rPr>
      </w:pPr>
    </w:p>
    <w:p w:rsidR="00D5583F" w:rsidRDefault="00D5583F" w:rsidP="001E2E2B">
      <w:pPr>
        <w:rPr>
          <w:rFonts w:asciiTheme="minorHAnsi" w:hAnsiTheme="minorHAnsi"/>
          <w:b/>
          <w:bCs/>
          <w:sz w:val="28"/>
          <w:szCs w:val="28"/>
        </w:rPr>
      </w:pPr>
    </w:p>
    <w:p w:rsidR="001E2E2B" w:rsidRPr="00DA3245" w:rsidRDefault="001E2E2B" w:rsidP="001E2E2B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UDRUŽENO OGLAŠAVANJE NA STRANICAMA ŽUPANIJSKE TZ</w:t>
      </w:r>
    </w:p>
    <w:p w:rsidR="001E2E2B" w:rsidRPr="00DA3245" w:rsidRDefault="001E2E2B" w:rsidP="001E2E2B">
      <w:pPr>
        <w:rPr>
          <w:rFonts w:asciiTheme="minorHAnsi" w:hAnsiTheme="minorHAnsi"/>
          <w:sz w:val="28"/>
          <w:szCs w:val="28"/>
        </w:rPr>
      </w:pPr>
    </w:p>
    <w:p w:rsidR="001E2E2B" w:rsidRPr="00DA3245" w:rsidRDefault="001E2E2B" w:rsidP="001E2E2B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Opis aktivnosti:</w:t>
      </w:r>
    </w:p>
    <w:p w:rsidR="0018705A" w:rsidRPr="00DA3245" w:rsidRDefault="001E2E2B" w:rsidP="001E2E2B">
      <w:pPr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>Oglašavanje</w:t>
      </w:r>
      <w:r w:rsidRPr="00DA3245">
        <w:rPr>
          <w:rFonts w:asciiTheme="minorHAnsi" w:hAnsiTheme="minorHAnsi"/>
          <w:sz w:val="28"/>
          <w:szCs w:val="28"/>
        </w:rPr>
        <w:t xml:space="preserve"> destinac</w:t>
      </w:r>
      <w:r>
        <w:rPr>
          <w:rFonts w:asciiTheme="minorHAnsi" w:hAnsiTheme="minorHAnsi"/>
          <w:sz w:val="28"/>
          <w:szCs w:val="28"/>
        </w:rPr>
        <w:t>i</w:t>
      </w:r>
      <w:r w:rsidRPr="00DA3245">
        <w:rPr>
          <w:rFonts w:asciiTheme="minorHAnsi" w:hAnsiTheme="minorHAnsi"/>
          <w:sz w:val="28"/>
          <w:szCs w:val="28"/>
        </w:rPr>
        <w:t xml:space="preserve">je </w:t>
      </w:r>
      <w:r>
        <w:rPr>
          <w:rFonts w:asciiTheme="minorHAnsi" w:hAnsiTheme="minorHAnsi"/>
          <w:sz w:val="28"/>
          <w:szCs w:val="28"/>
        </w:rPr>
        <w:t xml:space="preserve">OTOK PAG </w:t>
      </w:r>
      <w:r w:rsidRPr="00DA3245">
        <w:rPr>
          <w:rFonts w:asciiTheme="minorHAnsi" w:hAnsiTheme="minorHAnsi"/>
          <w:sz w:val="28"/>
          <w:szCs w:val="28"/>
        </w:rPr>
        <w:t xml:space="preserve">na stranicama županijske TZ: </w:t>
      </w:r>
      <w:hyperlink r:id="rId8" w:history="1">
        <w:r w:rsidR="0018705A" w:rsidRPr="00115627">
          <w:rPr>
            <w:rStyle w:val="Hyperlink"/>
            <w:rFonts w:asciiTheme="minorHAnsi" w:hAnsiTheme="minorHAnsi"/>
            <w:sz w:val="28"/>
            <w:szCs w:val="28"/>
          </w:rPr>
          <w:t>www.zadar.hr</w:t>
        </w:r>
      </w:hyperlink>
    </w:p>
    <w:p w:rsidR="0018705A" w:rsidRDefault="001E2E2B" w:rsidP="001E2E2B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</w:t>
      </w:r>
    </w:p>
    <w:p w:rsidR="001E2E2B" w:rsidRPr="00DA3245" w:rsidRDefault="001E2E2B" w:rsidP="001E2E2B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Cilj aktivnosti</w:t>
      </w:r>
      <w:r w:rsidRPr="00DA3245">
        <w:rPr>
          <w:rFonts w:asciiTheme="minorHAnsi" w:hAnsiTheme="minorHAnsi"/>
          <w:sz w:val="28"/>
          <w:szCs w:val="28"/>
        </w:rPr>
        <w:t xml:space="preserve">    </w:t>
      </w:r>
    </w:p>
    <w:p w:rsidR="001D25F1" w:rsidRDefault="001D25F1" w:rsidP="001E2E2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Osiguravanje</w:t>
      </w:r>
      <w:r w:rsidRPr="001D25F1">
        <w:rPr>
          <w:rFonts w:asciiTheme="minorHAnsi" w:hAnsiTheme="minorHAnsi"/>
          <w:sz w:val="28"/>
          <w:szCs w:val="28"/>
        </w:rPr>
        <w:t xml:space="preserve"> cjelovitije zastupljenosti specifičnih lokalnih interesa</w:t>
      </w:r>
      <w:r>
        <w:rPr>
          <w:rFonts w:asciiTheme="minorHAnsi" w:hAnsiTheme="minorHAnsi"/>
          <w:sz w:val="28"/>
          <w:szCs w:val="28"/>
        </w:rPr>
        <w:t xml:space="preserve"> kroz jačanje</w:t>
      </w:r>
      <w:r w:rsidRPr="001D25F1">
        <w:rPr>
          <w:rFonts w:asciiTheme="minorHAnsi" w:hAnsiTheme="minorHAnsi"/>
          <w:sz w:val="28"/>
          <w:szCs w:val="28"/>
        </w:rPr>
        <w:t xml:space="preserve"> inicijative i povezivanje dionika na lokalnom nivou radi stvaranja međunarodno konkurentnih turističkih proizvoda;</w:t>
      </w:r>
      <w:r>
        <w:rPr>
          <w:rFonts w:asciiTheme="minorHAnsi" w:hAnsiTheme="minorHAnsi"/>
          <w:sz w:val="28"/>
          <w:szCs w:val="28"/>
        </w:rPr>
        <w:t xml:space="preserve"> </w:t>
      </w:r>
      <w:r w:rsidRPr="001D25F1">
        <w:rPr>
          <w:rFonts w:asciiTheme="minorHAnsi" w:hAnsiTheme="minorHAnsi"/>
          <w:sz w:val="28"/>
          <w:szCs w:val="28"/>
        </w:rPr>
        <w:t>podizanja vidljivosti regionalnog brenda korištenjem „SayYes!“ brend-koncepta</w:t>
      </w:r>
      <w:r>
        <w:rPr>
          <w:rFonts w:asciiTheme="minorHAnsi" w:hAnsiTheme="minorHAnsi"/>
          <w:sz w:val="28"/>
          <w:szCs w:val="28"/>
        </w:rPr>
        <w:t xml:space="preserve"> i stvaranje prepoznatljivosti zadarske županije.</w:t>
      </w:r>
    </w:p>
    <w:p w:rsidR="0018705A" w:rsidRDefault="0018705A" w:rsidP="001E2E2B">
      <w:pPr>
        <w:rPr>
          <w:rFonts w:asciiTheme="minorHAnsi" w:hAnsiTheme="minorHAnsi"/>
          <w:sz w:val="28"/>
          <w:szCs w:val="28"/>
        </w:rPr>
      </w:pPr>
    </w:p>
    <w:p w:rsidR="001E2E2B" w:rsidRPr="00DA3245" w:rsidRDefault="001E2E2B" w:rsidP="001E2E2B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Nositelji i partneri:</w:t>
      </w:r>
    </w:p>
    <w:p w:rsidR="001E2E2B" w:rsidRDefault="001E2E2B" w:rsidP="001E2E2B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TZ Povljana, TZ Novalja, TZ Pag i TZ Kolan.</w:t>
      </w:r>
    </w:p>
    <w:p w:rsidR="0018705A" w:rsidRPr="00DA3245" w:rsidRDefault="0018705A" w:rsidP="001E2E2B">
      <w:pPr>
        <w:rPr>
          <w:rFonts w:asciiTheme="minorHAnsi" w:hAnsiTheme="minorHAnsi"/>
          <w:sz w:val="28"/>
          <w:szCs w:val="28"/>
        </w:rPr>
      </w:pPr>
    </w:p>
    <w:p w:rsidR="00C60258" w:rsidRDefault="00C60258" w:rsidP="001E2E2B">
      <w:pPr>
        <w:rPr>
          <w:rFonts w:asciiTheme="minorHAnsi" w:hAnsiTheme="minorHAnsi"/>
          <w:b/>
          <w:bCs/>
          <w:sz w:val="28"/>
          <w:szCs w:val="28"/>
        </w:rPr>
      </w:pPr>
    </w:p>
    <w:p w:rsidR="001E2E2B" w:rsidRDefault="001E2E2B" w:rsidP="001E2E2B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lastRenderedPageBreak/>
        <w:t>Iznos potreban za realizaciju:</w:t>
      </w:r>
    </w:p>
    <w:p w:rsidR="001E2E2B" w:rsidRDefault="00C60258" w:rsidP="001E2E2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 w:rsidR="001E2E2B">
        <w:rPr>
          <w:rFonts w:asciiTheme="minorHAnsi" w:hAnsiTheme="minorHAnsi"/>
          <w:sz w:val="28"/>
          <w:szCs w:val="28"/>
        </w:rPr>
        <w:t>.000 eura</w:t>
      </w:r>
    </w:p>
    <w:p w:rsidR="0018705A" w:rsidRPr="001E2E2B" w:rsidRDefault="0018705A" w:rsidP="001E2E2B">
      <w:pPr>
        <w:rPr>
          <w:rFonts w:asciiTheme="minorHAnsi" w:hAnsiTheme="minorHAnsi"/>
        </w:rPr>
      </w:pPr>
    </w:p>
    <w:p w:rsidR="001E2E2B" w:rsidRPr="00DA3245" w:rsidRDefault="001E2E2B" w:rsidP="001E2E2B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1E2E2B" w:rsidRPr="00DA3245" w:rsidRDefault="00D47899" w:rsidP="001E2E2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31.12.202</w:t>
      </w:r>
      <w:r w:rsidR="00C60258">
        <w:rPr>
          <w:rFonts w:asciiTheme="minorHAnsi" w:hAnsiTheme="minorHAnsi"/>
          <w:sz w:val="28"/>
          <w:szCs w:val="28"/>
        </w:rPr>
        <w:t>5</w:t>
      </w:r>
      <w:r w:rsidR="001E2E2B" w:rsidRPr="00DA3245">
        <w:rPr>
          <w:rFonts w:asciiTheme="minorHAnsi" w:hAnsiTheme="minorHAnsi"/>
          <w:sz w:val="28"/>
          <w:szCs w:val="28"/>
        </w:rPr>
        <w:t>.</w:t>
      </w:r>
    </w:p>
    <w:p w:rsidR="001E2E2B" w:rsidRPr="00DA3245" w:rsidRDefault="001E2E2B" w:rsidP="001E2E2B">
      <w:pPr>
        <w:rPr>
          <w:rFonts w:asciiTheme="minorHAnsi" w:hAnsiTheme="minorHAnsi"/>
          <w:sz w:val="28"/>
          <w:szCs w:val="28"/>
        </w:rPr>
      </w:pPr>
    </w:p>
    <w:p w:rsidR="001E2E2B" w:rsidRPr="001E2E2B" w:rsidRDefault="001E2E2B" w:rsidP="00363008">
      <w:pPr>
        <w:rPr>
          <w:rFonts w:asciiTheme="minorHAnsi" w:hAnsiTheme="minorHAnsi"/>
          <w:bCs/>
          <w:sz w:val="28"/>
          <w:szCs w:val="28"/>
        </w:rPr>
      </w:pPr>
    </w:p>
    <w:p w:rsidR="001E2E2B" w:rsidRPr="001E2E2B" w:rsidRDefault="001E2E2B" w:rsidP="009366B6">
      <w:pPr>
        <w:ind w:left="720"/>
        <w:rPr>
          <w:rFonts w:asciiTheme="minorHAnsi" w:hAnsiTheme="minorHAnsi" w:cstheme="minorHAnsi"/>
          <w:b/>
          <w:sz w:val="28"/>
          <w:szCs w:val="28"/>
        </w:rPr>
      </w:pPr>
      <w:r w:rsidRPr="001E2E2B">
        <w:rPr>
          <w:rFonts w:asciiTheme="minorHAnsi" w:hAnsiTheme="minorHAnsi" w:cstheme="minorHAnsi"/>
          <w:b/>
          <w:sz w:val="28"/>
          <w:szCs w:val="28"/>
        </w:rPr>
        <w:t xml:space="preserve">MARKETINŠKA KAMPANJA SUFINANCIRANJA </w:t>
      </w:r>
    </w:p>
    <w:p w:rsidR="001E2E2B" w:rsidRDefault="001E2E2B" w:rsidP="009366B6">
      <w:pPr>
        <w:ind w:left="720"/>
        <w:rPr>
          <w:rFonts w:asciiTheme="minorHAnsi" w:hAnsiTheme="minorHAnsi" w:cstheme="minorHAnsi"/>
          <w:b/>
          <w:sz w:val="28"/>
          <w:szCs w:val="28"/>
        </w:rPr>
      </w:pPr>
      <w:r w:rsidRPr="001E2E2B">
        <w:rPr>
          <w:rFonts w:asciiTheme="minorHAnsi" w:hAnsiTheme="minorHAnsi" w:cstheme="minorHAnsi"/>
          <w:b/>
          <w:sz w:val="28"/>
          <w:szCs w:val="28"/>
        </w:rPr>
        <w:t xml:space="preserve">NISKOTARIFNIH LETOVA ZA ZADAR   </w:t>
      </w:r>
    </w:p>
    <w:p w:rsidR="001E2E2B" w:rsidRPr="001E2E2B" w:rsidRDefault="001E2E2B" w:rsidP="009366B6">
      <w:pPr>
        <w:ind w:left="720"/>
        <w:rPr>
          <w:rFonts w:asciiTheme="minorHAnsi" w:hAnsiTheme="minorHAnsi" w:cstheme="minorHAnsi"/>
          <w:b/>
          <w:sz w:val="28"/>
          <w:szCs w:val="28"/>
        </w:rPr>
      </w:pPr>
      <w:r w:rsidRPr="001E2E2B">
        <w:rPr>
          <w:rFonts w:asciiTheme="minorHAnsi" w:hAnsiTheme="minorHAnsi" w:cstheme="minorHAnsi"/>
          <w:b/>
          <w:sz w:val="28"/>
          <w:szCs w:val="28"/>
        </w:rPr>
        <w:t xml:space="preserve">       </w:t>
      </w:r>
    </w:p>
    <w:p w:rsidR="001E2E2B" w:rsidRPr="00DA3245" w:rsidRDefault="001E2E2B" w:rsidP="001E2E2B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Opis aktivnosti:</w:t>
      </w:r>
    </w:p>
    <w:p w:rsidR="001E2E2B" w:rsidRDefault="003E78F5" w:rsidP="001E2E2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Sufinanciranje marketinških aktivnosti putem kanala strateških partnera (inozemne avio kompanije).</w:t>
      </w:r>
    </w:p>
    <w:p w:rsidR="0018705A" w:rsidRPr="00DA3245" w:rsidRDefault="0018705A" w:rsidP="001E2E2B">
      <w:pPr>
        <w:rPr>
          <w:rFonts w:asciiTheme="minorHAnsi" w:hAnsiTheme="minorHAnsi"/>
          <w:sz w:val="28"/>
          <w:szCs w:val="28"/>
        </w:rPr>
      </w:pPr>
    </w:p>
    <w:p w:rsidR="00811FF6" w:rsidRDefault="00811FF6" w:rsidP="001E2E2B">
      <w:pPr>
        <w:rPr>
          <w:rFonts w:asciiTheme="minorHAnsi" w:hAnsiTheme="minorHAnsi"/>
          <w:b/>
          <w:bCs/>
          <w:sz w:val="28"/>
          <w:szCs w:val="28"/>
        </w:rPr>
      </w:pPr>
    </w:p>
    <w:p w:rsidR="001E2E2B" w:rsidRPr="00DA3245" w:rsidRDefault="001E2E2B" w:rsidP="001E2E2B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Cilj aktivnosti</w:t>
      </w:r>
      <w:r w:rsidRPr="00DA3245">
        <w:rPr>
          <w:rFonts w:asciiTheme="minorHAnsi" w:hAnsiTheme="minorHAnsi"/>
          <w:sz w:val="28"/>
          <w:szCs w:val="28"/>
        </w:rPr>
        <w:t>:</w:t>
      </w:r>
    </w:p>
    <w:p w:rsidR="001E2E2B" w:rsidRDefault="003E78F5" w:rsidP="001E2E2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Pojačavanje</w:t>
      </w:r>
      <w:r w:rsidR="00986A8A">
        <w:rPr>
          <w:rFonts w:asciiTheme="minorHAnsi" w:hAnsiTheme="minorHAnsi"/>
          <w:sz w:val="28"/>
          <w:szCs w:val="28"/>
        </w:rPr>
        <w:t xml:space="preserve"> marketinškog potencijala </w:t>
      </w:r>
      <w:r w:rsidR="00051D86">
        <w:rPr>
          <w:rFonts w:asciiTheme="minorHAnsi" w:hAnsiTheme="minorHAnsi"/>
          <w:sz w:val="28"/>
          <w:szCs w:val="28"/>
        </w:rPr>
        <w:t>turističkog sektora u županiji, osobito tijekom predsezone i posezone. Zbog sve veće konkurenc</w:t>
      </w:r>
      <w:r w:rsidR="0018705A">
        <w:rPr>
          <w:rFonts w:asciiTheme="minorHAnsi" w:hAnsiTheme="minorHAnsi"/>
          <w:sz w:val="28"/>
          <w:szCs w:val="28"/>
        </w:rPr>
        <w:t>ije u turizm</w:t>
      </w:r>
      <w:r w:rsidR="00C60258">
        <w:rPr>
          <w:rFonts w:asciiTheme="minorHAnsi" w:hAnsiTheme="minorHAnsi"/>
          <w:sz w:val="28"/>
          <w:szCs w:val="28"/>
        </w:rPr>
        <w:t>u, bitno je izdvojiti se od</w:t>
      </w:r>
      <w:r w:rsidR="0018705A">
        <w:rPr>
          <w:rFonts w:asciiTheme="minorHAnsi" w:hAnsiTheme="minorHAnsi"/>
          <w:sz w:val="28"/>
          <w:szCs w:val="28"/>
        </w:rPr>
        <w:t xml:space="preserve"> </w:t>
      </w:r>
      <w:r w:rsidR="00D5583F">
        <w:rPr>
          <w:rFonts w:asciiTheme="minorHAnsi" w:hAnsiTheme="minorHAnsi"/>
          <w:sz w:val="28"/>
          <w:szCs w:val="28"/>
        </w:rPr>
        <w:t>konkurenata tj. biti prepoznatljiv</w:t>
      </w:r>
      <w:r w:rsidR="00C60258">
        <w:rPr>
          <w:rFonts w:asciiTheme="minorHAnsi" w:hAnsiTheme="minorHAnsi"/>
          <w:sz w:val="28"/>
          <w:szCs w:val="28"/>
        </w:rPr>
        <w:t>.</w:t>
      </w:r>
      <w:r w:rsidR="00051D86">
        <w:rPr>
          <w:rFonts w:asciiTheme="minorHAnsi" w:hAnsiTheme="minorHAnsi"/>
          <w:sz w:val="28"/>
          <w:szCs w:val="28"/>
        </w:rPr>
        <w:t xml:space="preserve"> </w:t>
      </w:r>
    </w:p>
    <w:p w:rsidR="0018705A" w:rsidRPr="00DA3245" w:rsidRDefault="0018705A" w:rsidP="001E2E2B">
      <w:pPr>
        <w:rPr>
          <w:rFonts w:asciiTheme="minorHAnsi" w:hAnsiTheme="minorHAnsi"/>
          <w:sz w:val="28"/>
          <w:szCs w:val="28"/>
        </w:rPr>
      </w:pPr>
    </w:p>
    <w:p w:rsidR="001E2E2B" w:rsidRPr="00DA3245" w:rsidRDefault="001E2E2B" w:rsidP="001E2E2B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 Nositelji i partneri:</w:t>
      </w:r>
    </w:p>
    <w:p w:rsidR="000D20C3" w:rsidRDefault="001E2E2B" w:rsidP="001E2E2B">
      <w:pPr>
        <w:rPr>
          <w:rFonts w:asciiTheme="minorHAnsi" w:hAnsiTheme="minorHAnsi"/>
          <w:sz w:val="28"/>
          <w:szCs w:val="28"/>
        </w:rPr>
      </w:pPr>
      <w:r w:rsidRPr="001E2E2B">
        <w:rPr>
          <w:rFonts w:asciiTheme="minorHAnsi" w:hAnsiTheme="minorHAnsi"/>
          <w:sz w:val="28"/>
          <w:szCs w:val="28"/>
        </w:rPr>
        <w:t xml:space="preserve">TZ Povljana, TZ županije zadarske, ostale TZ, lokalne samouprave, Zračna luka Zadar.     </w:t>
      </w:r>
    </w:p>
    <w:p w:rsidR="00D5583F" w:rsidRDefault="00D5583F" w:rsidP="001E2E2B">
      <w:pPr>
        <w:rPr>
          <w:rFonts w:asciiTheme="minorHAnsi" w:hAnsiTheme="minorHAnsi"/>
          <w:b/>
          <w:bCs/>
          <w:sz w:val="28"/>
          <w:szCs w:val="28"/>
        </w:rPr>
      </w:pPr>
    </w:p>
    <w:p w:rsidR="00D5583F" w:rsidRDefault="00D5583F" w:rsidP="001E2E2B">
      <w:pPr>
        <w:rPr>
          <w:rFonts w:asciiTheme="minorHAnsi" w:hAnsiTheme="minorHAnsi"/>
          <w:b/>
          <w:bCs/>
          <w:sz w:val="28"/>
          <w:szCs w:val="28"/>
        </w:rPr>
      </w:pPr>
    </w:p>
    <w:p w:rsidR="001E2E2B" w:rsidRPr="00DA3245" w:rsidRDefault="001E2E2B" w:rsidP="001E2E2B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1E2E2B" w:rsidRDefault="00C60258" w:rsidP="001E2E2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2.0</w:t>
      </w:r>
      <w:r w:rsidR="001E2E2B">
        <w:rPr>
          <w:rFonts w:asciiTheme="minorHAnsi" w:hAnsiTheme="minorHAnsi"/>
          <w:sz w:val="28"/>
          <w:szCs w:val="28"/>
        </w:rPr>
        <w:t>00 eura</w:t>
      </w:r>
    </w:p>
    <w:p w:rsidR="00D5583F" w:rsidRDefault="00D5583F" w:rsidP="001E2E2B">
      <w:pPr>
        <w:rPr>
          <w:rFonts w:asciiTheme="minorHAnsi" w:hAnsiTheme="minorHAnsi"/>
          <w:sz w:val="28"/>
          <w:szCs w:val="28"/>
        </w:rPr>
      </w:pPr>
    </w:p>
    <w:p w:rsidR="001E2E2B" w:rsidRPr="001E2E2B" w:rsidRDefault="001E2E2B" w:rsidP="001E2E2B">
      <w:pPr>
        <w:rPr>
          <w:rFonts w:asciiTheme="minorHAnsi" w:hAnsiTheme="minorHAnsi"/>
          <w:b/>
          <w:sz w:val="28"/>
          <w:szCs w:val="28"/>
        </w:rPr>
      </w:pPr>
      <w:r w:rsidRPr="001E2E2B">
        <w:rPr>
          <w:rFonts w:asciiTheme="minorHAnsi" w:hAnsiTheme="minorHAnsi"/>
          <w:b/>
          <w:sz w:val="28"/>
          <w:szCs w:val="28"/>
        </w:rPr>
        <w:t>Rok realizacije aktivnosti:</w:t>
      </w:r>
    </w:p>
    <w:p w:rsidR="00B2287B" w:rsidRDefault="00C60258" w:rsidP="00C6025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31.12.2025</w:t>
      </w:r>
      <w:r w:rsidR="001E2E2B">
        <w:rPr>
          <w:rFonts w:asciiTheme="minorHAnsi" w:hAnsiTheme="minorHAnsi"/>
          <w:sz w:val="28"/>
          <w:szCs w:val="28"/>
        </w:rPr>
        <w:t xml:space="preserve">.   </w:t>
      </w:r>
    </w:p>
    <w:p w:rsidR="00B2287B" w:rsidRDefault="00B2287B" w:rsidP="009366B6">
      <w:pPr>
        <w:ind w:left="720"/>
        <w:rPr>
          <w:rFonts w:asciiTheme="minorHAnsi" w:hAnsiTheme="minorHAnsi"/>
          <w:sz w:val="28"/>
          <w:szCs w:val="28"/>
        </w:rPr>
      </w:pPr>
    </w:p>
    <w:p w:rsidR="009366B6" w:rsidRDefault="001E2E2B" w:rsidP="009366B6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3.5   </w:t>
      </w:r>
      <w:r w:rsidRPr="001E2E2B">
        <w:rPr>
          <w:rFonts w:asciiTheme="minorHAnsi" w:hAnsiTheme="minorHAnsi"/>
          <w:sz w:val="28"/>
          <w:szCs w:val="28"/>
        </w:rPr>
        <w:t>Sajmovi, posebne prezentacije i poslovne radionice</w:t>
      </w:r>
    </w:p>
    <w:p w:rsidR="001E2E2B" w:rsidRDefault="001E2E2B" w:rsidP="009366B6">
      <w:pPr>
        <w:ind w:left="720"/>
        <w:rPr>
          <w:rFonts w:asciiTheme="minorHAnsi" w:hAnsiTheme="minorHAnsi"/>
          <w:sz w:val="28"/>
          <w:szCs w:val="28"/>
        </w:rPr>
      </w:pPr>
    </w:p>
    <w:p w:rsidR="001E2E2B" w:rsidRDefault="001E2E2B" w:rsidP="001E2E2B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1E2E2B">
        <w:rPr>
          <w:rFonts w:asciiTheme="minorHAnsi" w:hAnsiTheme="minorHAnsi" w:cstheme="minorHAnsi"/>
          <w:b/>
          <w:sz w:val="28"/>
          <w:szCs w:val="28"/>
        </w:rPr>
        <w:t>PRISUTNOST NA SAJMOVIMA SA DRUGIM SUBJEKTIMA SA PODRUČJA</w:t>
      </w:r>
      <w:r>
        <w:t xml:space="preserve"> </w:t>
      </w:r>
      <w:r w:rsidRPr="001E2E2B">
        <w:rPr>
          <w:rFonts w:asciiTheme="minorHAnsi" w:hAnsiTheme="minorHAnsi" w:cstheme="minorHAnsi"/>
          <w:b/>
          <w:sz w:val="28"/>
          <w:szCs w:val="28"/>
        </w:rPr>
        <w:t>OPĆINE</w:t>
      </w:r>
      <w:r w:rsidRPr="00DA3245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 xml:space="preserve"> </w:t>
      </w:r>
    </w:p>
    <w:p w:rsidR="001E2E2B" w:rsidRDefault="001E2E2B" w:rsidP="001E2E2B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1E2E2B" w:rsidRPr="00DA3245" w:rsidRDefault="001E2E2B" w:rsidP="001E2E2B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Opis aktivnosti:</w:t>
      </w:r>
    </w:p>
    <w:p w:rsidR="00051D86" w:rsidRDefault="001E2E2B" w:rsidP="00C60258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CB377D">
        <w:rPr>
          <w:rFonts w:asciiTheme="minorHAnsi" w:eastAsia="Calibri-Bold" w:hAnsiTheme="minorHAnsi" w:cs="Calibri-Bold"/>
          <w:color w:val="000000"/>
          <w:sz w:val="28"/>
          <w:szCs w:val="28"/>
        </w:rPr>
        <w:t>Nastupi na</w:t>
      </w:r>
      <w:r w:rsidR="001803CA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sajmovima u koordinaciji sa drugim subjektima</w:t>
      </w:r>
      <w:r>
        <w:rPr>
          <w:rFonts w:asciiTheme="minorHAnsi" w:eastAsia="Calibri-Bold" w:hAnsiTheme="minorHAnsi" w:cs="Calibri-Bold"/>
          <w:color w:val="000000"/>
          <w:sz w:val="28"/>
          <w:szCs w:val="28"/>
        </w:rPr>
        <w:t>.</w:t>
      </w:r>
      <w:r w:rsidR="00051D86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</w:t>
      </w:r>
      <w:r w:rsidR="00C60258">
        <w:rPr>
          <w:rFonts w:asciiTheme="minorHAnsi" w:eastAsia="Calibri-Bold" w:hAnsiTheme="minorHAnsi" w:cs="Calibri-Bold"/>
          <w:color w:val="000000"/>
          <w:sz w:val="28"/>
          <w:szCs w:val="28"/>
        </w:rPr>
        <w:t>Prvenstveno očekujemo suradnju u nastupima na sajmovima sa Aminess Avalona camping resortom.</w:t>
      </w:r>
    </w:p>
    <w:p w:rsidR="00D5583F" w:rsidRDefault="00D5583F" w:rsidP="001E2E2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C60258" w:rsidRDefault="00C60258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1803CA" w:rsidRPr="00DA3245" w:rsidRDefault="001803CA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lastRenderedPageBreak/>
        <w:t>Cilj aktivnosti:</w:t>
      </w:r>
    </w:p>
    <w:p w:rsidR="001803CA" w:rsidRDefault="00824E45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>Preko promocije zainteresirati strane medije i buduće posjetitelje za ponudu koju pruža odmor u kampovima u Povljani ali i drugim turističkim kapacitetima  u županiji.</w:t>
      </w:r>
    </w:p>
    <w:p w:rsidR="00D5583F" w:rsidRPr="00DA3245" w:rsidRDefault="00D5583F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1803CA" w:rsidRPr="00DA3245" w:rsidRDefault="001803CA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Nositelj:</w:t>
      </w:r>
    </w:p>
    <w:p w:rsidR="001803CA" w:rsidRDefault="008722AF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TZ Povljana, camping resort Aminess Avalona, </w:t>
      </w:r>
      <w:r w:rsidR="00B2287B">
        <w:rPr>
          <w:rFonts w:asciiTheme="minorHAnsi" w:eastAsia="Calibri-Bold" w:hAnsiTheme="minorHAnsi" w:cs="Calibri-Bold"/>
          <w:color w:val="000000"/>
          <w:sz w:val="28"/>
          <w:szCs w:val="28"/>
        </w:rPr>
        <w:t>TZ Zadarske županije</w:t>
      </w:r>
    </w:p>
    <w:p w:rsidR="00D5583F" w:rsidRPr="00DA3245" w:rsidRDefault="00D5583F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811FF6" w:rsidRDefault="00811FF6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1803CA" w:rsidRPr="00DA3245" w:rsidRDefault="001803CA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Iznos potreban za realizaciju:</w:t>
      </w:r>
    </w:p>
    <w:p w:rsidR="001803CA" w:rsidRDefault="00C60258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>2.0</w:t>
      </w:r>
      <w:r w:rsidR="001803CA">
        <w:rPr>
          <w:rFonts w:asciiTheme="minorHAnsi" w:eastAsia="Calibri-Bold" w:hAnsiTheme="minorHAnsi" w:cs="Calibri-Bold"/>
          <w:color w:val="000000"/>
          <w:sz w:val="28"/>
          <w:szCs w:val="28"/>
        </w:rPr>
        <w:t>00 eura</w:t>
      </w:r>
    </w:p>
    <w:p w:rsidR="00D5583F" w:rsidRPr="00DA3245" w:rsidRDefault="00D5583F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1803CA" w:rsidRPr="00DA3245" w:rsidRDefault="001803CA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 xml:space="preserve">Rok realizacije aktivnosti: </w:t>
      </w:r>
    </w:p>
    <w:p w:rsidR="001803CA" w:rsidRDefault="001803CA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>31.12.202</w:t>
      </w:r>
      <w:r w:rsidR="00C60258">
        <w:rPr>
          <w:rFonts w:asciiTheme="minorHAnsi" w:eastAsia="Calibri-Bold" w:hAnsiTheme="minorHAnsi" w:cs="Calibri-Bold"/>
          <w:color w:val="000000"/>
          <w:sz w:val="28"/>
          <w:szCs w:val="28"/>
        </w:rPr>
        <w:t>5</w:t>
      </w:r>
      <w:r w:rsidRPr="00DA3245">
        <w:rPr>
          <w:rFonts w:asciiTheme="minorHAnsi" w:eastAsia="Calibri-Bold" w:hAnsiTheme="minorHAnsi" w:cs="Calibri-Bold"/>
          <w:color w:val="000000"/>
          <w:sz w:val="28"/>
          <w:szCs w:val="28"/>
        </w:rPr>
        <w:t>.g.</w:t>
      </w:r>
    </w:p>
    <w:p w:rsidR="001803CA" w:rsidRDefault="001803CA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1803CA" w:rsidRDefault="001803CA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3.6    </w:t>
      </w:r>
      <w:r w:rsidRPr="001803CA">
        <w:rPr>
          <w:rFonts w:asciiTheme="minorHAnsi" w:eastAsia="Calibri-Bold" w:hAnsiTheme="minorHAnsi" w:cs="Calibri-Bold"/>
          <w:color w:val="000000"/>
          <w:sz w:val="28"/>
          <w:szCs w:val="28"/>
        </w:rPr>
        <w:t>Suradnja sa organizatorima putovanja</w:t>
      </w:r>
    </w:p>
    <w:p w:rsidR="001803CA" w:rsidRDefault="001803CA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1803CA" w:rsidRPr="00DA3245" w:rsidRDefault="001803CA" w:rsidP="001803CA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Iznos 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predviđen za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realizaciju</w:t>
      </w:r>
      <w:r w:rsidR="00C60258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aktivnosti do 31.12.2025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.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:</w:t>
      </w:r>
    </w:p>
    <w:p w:rsidR="001803CA" w:rsidRDefault="001803CA" w:rsidP="001803CA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0 eura</w:t>
      </w:r>
    </w:p>
    <w:p w:rsidR="001803CA" w:rsidRDefault="001803CA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D5583F" w:rsidRDefault="001803CA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</w:t>
      </w:r>
    </w:p>
    <w:p w:rsidR="000D20C3" w:rsidRDefault="001803CA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3.7    Kreiranje promotivnog materijala</w:t>
      </w:r>
    </w:p>
    <w:p w:rsidR="000D20C3" w:rsidRDefault="000D20C3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0D20C3" w:rsidRDefault="000D20C3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1803CA" w:rsidRDefault="001803CA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</w:t>
      </w:r>
      <w:r w:rsidRPr="001803CA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REPRINT KARATA I BROŠURA</w:t>
      </w:r>
    </w:p>
    <w:p w:rsidR="000D20C3" w:rsidRDefault="000D20C3" w:rsidP="001803CA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</w:p>
    <w:p w:rsidR="001803CA" w:rsidRPr="00DA3245" w:rsidRDefault="001803CA" w:rsidP="001803CA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Opis aktivnosti:</w:t>
      </w:r>
    </w:p>
    <w:p w:rsidR="001803CA" w:rsidRPr="00DA3245" w:rsidRDefault="00824E45" w:rsidP="001803CA">
      <w:pPr>
        <w:autoSpaceDE w:val="0"/>
        <w:rPr>
          <w:rFonts w:asciiTheme="minorHAnsi" w:hAnsiTheme="minorHAnsi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U svom radu koristimo razlište tiskane materijale preko kojih želimo turistima pružiti njima dragocjenu informaciju....to su različite mape sa ucrtanim stazama za mogućnost upražnjavanja različitih sportskih aktivnosti: biciklizam, pješačenje (trail), nordijsko hodanje, plan mjesta sa ucrtanim točkama javnog interesa</w:t>
      </w:r>
      <w:r w:rsidR="00C91BF9">
        <w:rPr>
          <w:rFonts w:asciiTheme="minorHAnsi" w:eastAsia="Calibri" w:hAnsiTheme="minorHAnsi" w:cs="Calibri"/>
          <w:color w:val="000000"/>
          <w:sz w:val="28"/>
          <w:szCs w:val="28"/>
        </w:rPr>
        <w:t xml:space="preserve">, ponuda pojedinih ugostiteljskih objekata, plovidbeni red trajekata i pružanje informacija o autobusnom voznom redu. 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</w:p>
    <w:p w:rsidR="00B2287B" w:rsidRDefault="00B2287B" w:rsidP="001803CA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</w:p>
    <w:p w:rsidR="001803CA" w:rsidRPr="00DA3245" w:rsidRDefault="001803CA" w:rsidP="001803CA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Cilj aktivnosti:</w:t>
      </w:r>
    </w:p>
    <w:p w:rsidR="001803CA" w:rsidRPr="00DA3245" w:rsidRDefault="00E233C5" w:rsidP="001803CA">
      <w:pPr>
        <w:autoSpaceDE w:val="0"/>
        <w:rPr>
          <w:rFonts w:asciiTheme="minorHAnsi" w:hAnsiTheme="minorHAnsi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Zadovoljstvo gostiju zbog točne i dostupne informacije.</w:t>
      </w:r>
    </w:p>
    <w:p w:rsidR="008722AF" w:rsidRDefault="008722AF" w:rsidP="001803CA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1803CA" w:rsidRPr="00DA3245" w:rsidRDefault="001803CA" w:rsidP="001803CA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Nositelj:</w:t>
      </w:r>
    </w:p>
    <w:p w:rsidR="001803CA" w:rsidRDefault="001803CA" w:rsidP="001803CA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TZ Povljana</w:t>
      </w:r>
    </w:p>
    <w:p w:rsidR="00D5583F" w:rsidRPr="00DA3245" w:rsidRDefault="00D5583F" w:rsidP="001803CA">
      <w:pPr>
        <w:rPr>
          <w:rFonts w:asciiTheme="minorHAnsi" w:hAnsiTheme="minorHAnsi"/>
        </w:rPr>
      </w:pPr>
    </w:p>
    <w:p w:rsidR="00E233C5" w:rsidRDefault="00E233C5" w:rsidP="001803CA">
      <w:pPr>
        <w:rPr>
          <w:rFonts w:asciiTheme="minorHAnsi" w:hAnsiTheme="minorHAnsi"/>
          <w:b/>
          <w:bCs/>
          <w:sz w:val="28"/>
          <w:szCs w:val="28"/>
        </w:rPr>
      </w:pPr>
    </w:p>
    <w:p w:rsidR="001803CA" w:rsidRPr="00DA3245" w:rsidRDefault="001803CA" w:rsidP="001803CA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lastRenderedPageBreak/>
        <w:t>Iznos potreban za realizaciju:</w:t>
      </w:r>
    </w:p>
    <w:p w:rsidR="001803CA" w:rsidRDefault="00C60258" w:rsidP="001803C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F87BFB">
        <w:rPr>
          <w:rFonts w:asciiTheme="minorHAnsi" w:hAnsiTheme="minorHAnsi"/>
          <w:sz w:val="28"/>
          <w:szCs w:val="28"/>
        </w:rPr>
        <w:t>.2</w:t>
      </w:r>
      <w:r w:rsidR="001803CA">
        <w:rPr>
          <w:rFonts w:asciiTheme="minorHAnsi" w:hAnsiTheme="minorHAnsi"/>
          <w:sz w:val="28"/>
          <w:szCs w:val="28"/>
        </w:rPr>
        <w:t>00 eura</w:t>
      </w:r>
    </w:p>
    <w:p w:rsidR="00D5583F" w:rsidRPr="00DA3245" w:rsidRDefault="00D5583F" w:rsidP="001803CA">
      <w:pPr>
        <w:rPr>
          <w:rFonts w:asciiTheme="minorHAnsi" w:hAnsiTheme="minorHAnsi"/>
          <w:sz w:val="28"/>
          <w:szCs w:val="28"/>
        </w:rPr>
      </w:pPr>
    </w:p>
    <w:p w:rsidR="001803CA" w:rsidRPr="00DA3245" w:rsidRDefault="001803CA" w:rsidP="001803CA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1803CA" w:rsidRDefault="001803CA" w:rsidP="001803CA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31.12.202</w:t>
      </w:r>
      <w:r w:rsidR="00C60258">
        <w:rPr>
          <w:rFonts w:asciiTheme="minorHAnsi" w:eastAsia="Calibri" w:hAnsiTheme="minorHAnsi" w:cs="Calibri"/>
          <w:color w:val="000000"/>
          <w:sz w:val="28"/>
          <w:szCs w:val="28"/>
        </w:rPr>
        <w:t>5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>.</w:t>
      </w:r>
    </w:p>
    <w:p w:rsidR="001803CA" w:rsidRDefault="001803CA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811FF6" w:rsidRDefault="00811FF6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811FF6" w:rsidRDefault="00811FF6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1803CA" w:rsidRDefault="001803CA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APLIKACIJA GUIDE FOR YOU</w:t>
      </w:r>
    </w:p>
    <w:p w:rsidR="001803CA" w:rsidRDefault="001803CA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1803CA" w:rsidRPr="00DA3245" w:rsidRDefault="001803CA" w:rsidP="001803CA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Opis aktivnosti:</w:t>
      </w:r>
    </w:p>
    <w:p w:rsidR="001803CA" w:rsidRDefault="007B1279" w:rsidP="007B1279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''Guide for you'' je </w:t>
      </w:r>
      <w:r w:rsidRPr="007B1279">
        <w:rPr>
          <w:rFonts w:asciiTheme="minorHAnsi" w:eastAsia="Calibri" w:hAnsiTheme="minorHAnsi" w:cs="Calibri"/>
          <w:color w:val="000000"/>
          <w:sz w:val="28"/>
          <w:szCs w:val="28"/>
        </w:rPr>
        <w:t>digitalno rješenje koje omogućuje vlasnicima smještajnih objekata, te ostalim dionicima u turističkom sektoru povećanje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7B1279">
        <w:rPr>
          <w:rFonts w:asciiTheme="minorHAnsi" w:eastAsia="Calibri" w:hAnsiTheme="minorHAnsi" w:cs="Calibri"/>
          <w:color w:val="000000"/>
          <w:sz w:val="28"/>
          <w:szCs w:val="28"/>
        </w:rPr>
        <w:t>atraktivnosti i konkurentnosti, rješavajući izazove turista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7B1279">
        <w:rPr>
          <w:rFonts w:asciiTheme="minorHAnsi" w:eastAsia="Calibri" w:hAnsiTheme="minorHAnsi" w:cs="Calibri"/>
          <w:color w:val="000000"/>
          <w:sz w:val="28"/>
          <w:szCs w:val="28"/>
        </w:rPr>
        <w:t>/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7B1279">
        <w:rPr>
          <w:rFonts w:asciiTheme="minorHAnsi" w:eastAsia="Calibri" w:hAnsiTheme="minorHAnsi" w:cs="Calibri"/>
          <w:color w:val="000000"/>
          <w:sz w:val="28"/>
          <w:szCs w:val="28"/>
        </w:rPr>
        <w:t>gostiju za jednostavnim pronalaskom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7B1279">
        <w:rPr>
          <w:rFonts w:asciiTheme="minorHAnsi" w:eastAsia="Calibri" w:hAnsiTheme="minorHAnsi" w:cs="Calibri"/>
          <w:color w:val="000000"/>
          <w:sz w:val="28"/>
          <w:szCs w:val="28"/>
        </w:rPr>
        <w:t>autentičnih kulturno-turističkih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proizvoda i usluga koje nudimo ili koje se nalaze u relativnoj blizini destinacije.</w:t>
      </w:r>
      <w:r w:rsidR="001803CA"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="00B2287B">
        <w:rPr>
          <w:rFonts w:asciiTheme="minorHAnsi" w:eastAsia="Calibri" w:hAnsiTheme="minorHAnsi" w:cs="Calibri"/>
          <w:color w:val="000000"/>
          <w:sz w:val="28"/>
          <w:szCs w:val="28"/>
        </w:rPr>
        <w:t>Ovo je naknada za licencu aplikacije.</w:t>
      </w:r>
      <w:r w:rsidR="001803CA"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</w:p>
    <w:p w:rsidR="00D5583F" w:rsidRPr="00DA3245" w:rsidRDefault="00D5583F" w:rsidP="007B1279">
      <w:pPr>
        <w:autoSpaceDE w:val="0"/>
        <w:rPr>
          <w:rFonts w:asciiTheme="minorHAnsi" w:hAnsiTheme="minorHAnsi"/>
        </w:rPr>
      </w:pPr>
    </w:p>
    <w:p w:rsidR="001803CA" w:rsidRPr="00DA3245" w:rsidRDefault="001803CA" w:rsidP="001803CA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Cilj aktivnosti:</w:t>
      </w:r>
    </w:p>
    <w:p w:rsidR="001803CA" w:rsidRDefault="007B1279" w:rsidP="001803CA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Ubrzati protok informacija prema gostu</w:t>
      </w:r>
      <w:r w:rsidR="008660CC">
        <w:rPr>
          <w:rFonts w:asciiTheme="minorHAnsi" w:eastAsia="Calibri" w:hAnsiTheme="minorHAnsi" w:cs="Calibri"/>
          <w:color w:val="000000"/>
          <w:sz w:val="28"/>
          <w:szCs w:val="28"/>
        </w:rPr>
        <w:t>. Osim toga ovakav način prezentacije ukupne ponude je vrlo tražen. Olakšana je komunikacija od strane domaćina sa gostom po pitanju općih informacija.</w:t>
      </w:r>
    </w:p>
    <w:p w:rsidR="00D5583F" w:rsidRPr="00DA3245" w:rsidRDefault="00D5583F" w:rsidP="001803CA">
      <w:pPr>
        <w:autoSpaceDE w:val="0"/>
        <w:rPr>
          <w:rFonts w:asciiTheme="minorHAnsi" w:hAnsiTheme="minorHAnsi"/>
        </w:rPr>
      </w:pPr>
    </w:p>
    <w:p w:rsidR="001803CA" w:rsidRPr="00DA3245" w:rsidRDefault="001803CA" w:rsidP="001803CA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Nositelj:</w:t>
      </w:r>
    </w:p>
    <w:p w:rsidR="001803CA" w:rsidRDefault="001803CA" w:rsidP="001803CA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TZ Povljana</w:t>
      </w:r>
    </w:p>
    <w:p w:rsidR="00D5583F" w:rsidRPr="00DA3245" w:rsidRDefault="00D5583F" w:rsidP="001803CA">
      <w:pPr>
        <w:rPr>
          <w:rFonts w:asciiTheme="minorHAnsi" w:hAnsiTheme="minorHAnsi"/>
        </w:rPr>
      </w:pPr>
    </w:p>
    <w:p w:rsidR="001803CA" w:rsidRPr="00DA3245" w:rsidRDefault="001803CA" w:rsidP="001803CA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1803CA" w:rsidRDefault="00B54EAB" w:rsidP="001803C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50</w:t>
      </w:r>
      <w:r w:rsidR="001803CA">
        <w:rPr>
          <w:rFonts w:asciiTheme="minorHAnsi" w:hAnsiTheme="minorHAnsi"/>
          <w:sz w:val="28"/>
          <w:szCs w:val="28"/>
        </w:rPr>
        <w:t xml:space="preserve"> eura</w:t>
      </w:r>
    </w:p>
    <w:p w:rsidR="00D5583F" w:rsidRPr="00DA3245" w:rsidRDefault="00D5583F" w:rsidP="001803CA">
      <w:pPr>
        <w:rPr>
          <w:rFonts w:asciiTheme="minorHAnsi" w:hAnsiTheme="minorHAnsi"/>
          <w:sz w:val="28"/>
          <w:szCs w:val="28"/>
        </w:rPr>
      </w:pPr>
    </w:p>
    <w:p w:rsidR="000D20C3" w:rsidRDefault="000D20C3" w:rsidP="001803CA">
      <w:pPr>
        <w:rPr>
          <w:rFonts w:asciiTheme="minorHAnsi" w:hAnsiTheme="minorHAnsi"/>
          <w:b/>
          <w:bCs/>
          <w:sz w:val="28"/>
          <w:szCs w:val="28"/>
        </w:rPr>
      </w:pPr>
    </w:p>
    <w:p w:rsidR="001803CA" w:rsidRPr="00DA3245" w:rsidRDefault="001803CA" w:rsidP="001803CA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B54EAB" w:rsidRDefault="00E233C5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31.12.2025</w:t>
      </w:r>
      <w:r w:rsidR="001803CA" w:rsidRPr="00DA3245">
        <w:rPr>
          <w:rFonts w:asciiTheme="minorHAnsi" w:eastAsia="Calibri" w:hAnsiTheme="minorHAnsi" w:cs="Calibri"/>
          <w:color w:val="000000"/>
          <w:sz w:val="28"/>
          <w:szCs w:val="28"/>
        </w:rPr>
        <w:t>.</w:t>
      </w:r>
      <w:r w:rsidR="008660CC" w:rsidRPr="008660CC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</w:t>
      </w:r>
    </w:p>
    <w:p w:rsidR="00B54EAB" w:rsidRDefault="00B54EA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B54EAB" w:rsidRDefault="00B54EA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B54EAB" w:rsidRDefault="00B54EAB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GOOGLE VIRTUALNA ŠETNJA - VIRTUALNO 360</w:t>
      </w:r>
    </w:p>
    <w:p w:rsidR="00B54EAB" w:rsidRDefault="00B54EAB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B54EAB" w:rsidRDefault="00B54EAB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Opis aktivnosti:</w:t>
      </w:r>
    </w:p>
    <w:p w:rsidR="00B54EAB" w:rsidRPr="00B54EAB" w:rsidRDefault="00B54EA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B54EAB">
        <w:rPr>
          <w:rFonts w:asciiTheme="minorHAnsi" w:eastAsia="Calibri-Bold" w:hAnsiTheme="minorHAnsi" w:cs="Calibri-Bold"/>
          <w:color w:val="000000"/>
          <w:sz w:val="28"/>
          <w:szCs w:val="28"/>
        </w:rPr>
        <w:t>Virtualna šetnja je digitalno kreirano iskustvo koje omogućuje istraživanje prostora, lokacije ili objekta putem računala, mobitela ili drugih uređaja.</w:t>
      </w:r>
    </w:p>
    <w:p w:rsidR="00B54EAB" w:rsidRDefault="00B54EAB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C91BF9" w:rsidRDefault="008660CC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8660CC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</w:t>
      </w:r>
    </w:p>
    <w:p w:rsidR="00C91BF9" w:rsidRDefault="00B54EAB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B54EAB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lastRenderedPageBreak/>
        <w:t>Cilj aktivnosti:</w:t>
      </w:r>
    </w:p>
    <w:p w:rsidR="00B54EAB" w:rsidRDefault="00F87BF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>Kvalitetna digitalna komunikacija podrazumjeva ubrzani protok informacija prema svim zainteresiranim.</w:t>
      </w:r>
    </w:p>
    <w:p w:rsidR="00F87BFB" w:rsidRDefault="00F87BF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F87BFB" w:rsidRPr="00F87BFB" w:rsidRDefault="00F87BFB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F87BFB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Nositelj:</w:t>
      </w:r>
    </w:p>
    <w:p w:rsidR="00F87BFB" w:rsidRDefault="00F87BF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>TZ Povljana</w:t>
      </w:r>
    </w:p>
    <w:p w:rsidR="00F87BFB" w:rsidRDefault="00F87BF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F87BFB" w:rsidRDefault="00F87BFB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F87BFB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Iznos potreban za realizaciju:</w:t>
      </w:r>
    </w:p>
    <w:p w:rsidR="00F87BFB" w:rsidRDefault="00F87BF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F87BFB">
        <w:rPr>
          <w:rFonts w:asciiTheme="minorHAnsi" w:eastAsia="Calibri-Bold" w:hAnsiTheme="minorHAnsi" w:cs="Calibri-Bold"/>
          <w:color w:val="000000"/>
          <w:sz w:val="28"/>
          <w:szCs w:val="28"/>
        </w:rPr>
        <w:t>250,00 e</w:t>
      </w:r>
    </w:p>
    <w:p w:rsidR="00F87BFB" w:rsidRDefault="00F87BF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F87BFB" w:rsidRPr="00F87BFB" w:rsidRDefault="00F87BFB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F87BFB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Rok realizacije aktivnosti:</w:t>
      </w:r>
    </w:p>
    <w:p w:rsidR="00F87BFB" w:rsidRPr="00F87BFB" w:rsidRDefault="00F87BF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>30.6.2025.</w:t>
      </w:r>
    </w:p>
    <w:p w:rsidR="00F87BFB" w:rsidRPr="00B54EAB" w:rsidRDefault="00F87BF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B54EAB" w:rsidRDefault="00B54EAB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8660CC" w:rsidRDefault="008722AF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        </w:t>
      </w:r>
      <w:r w:rsidR="008660CC" w:rsidRPr="008660CC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3.8   Internetske stranice</w:t>
      </w:r>
    </w:p>
    <w:p w:rsidR="008660CC" w:rsidRDefault="008660CC" w:rsidP="001803CA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8660CC" w:rsidRDefault="008660CC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 w:rsidRPr="008660CC"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HOSTING I DIZAJN STRANICE</w:t>
      </w:r>
    </w:p>
    <w:p w:rsidR="008660CC" w:rsidRDefault="008660CC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8660CC" w:rsidRPr="00DA3245" w:rsidRDefault="008660CC" w:rsidP="008660CC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Opis aktivnosti:</w:t>
      </w:r>
    </w:p>
    <w:p w:rsidR="008660CC" w:rsidRDefault="00996B75" w:rsidP="008660C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Aktivnosti u svezi ažuriranja tekstova i fotografija sa stranice </w:t>
      </w:r>
      <w:hyperlink r:id="rId9" w:history="1">
        <w:r w:rsidRPr="002D7778">
          <w:rPr>
            <w:rStyle w:val="Hyperlink"/>
            <w:rFonts w:asciiTheme="minorHAnsi" w:hAnsiTheme="minorHAnsi"/>
            <w:sz w:val="28"/>
            <w:szCs w:val="28"/>
          </w:rPr>
          <w:t>www.visitpovljana.eu</w:t>
        </w:r>
      </w:hyperlink>
      <w:r>
        <w:rPr>
          <w:rFonts w:asciiTheme="minorHAnsi" w:hAnsiTheme="minorHAnsi"/>
          <w:sz w:val="28"/>
          <w:szCs w:val="28"/>
        </w:rPr>
        <w:t>; hosting stranice.</w:t>
      </w:r>
    </w:p>
    <w:p w:rsidR="00D5583F" w:rsidRPr="00DA3245" w:rsidRDefault="00D5583F" w:rsidP="008660CC">
      <w:pPr>
        <w:rPr>
          <w:rFonts w:asciiTheme="minorHAnsi" w:hAnsiTheme="minorHAnsi"/>
          <w:sz w:val="28"/>
          <w:szCs w:val="28"/>
        </w:rPr>
      </w:pPr>
    </w:p>
    <w:p w:rsidR="008660CC" w:rsidRPr="00DA3245" w:rsidRDefault="008660CC" w:rsidP="008660CC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Cilj aktivnosti:</w:t>
      </w:r>
    </w:p>
    <w:p w:rsidR="00996B75" w:rsidRDefault="00996B75" w:rsidP="008660CC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</w:t>
      </w:r>
      <w:r w:rsidRPr="00996B75">
        <w:rPr>
          <w:rFonts w:asciiTheme="minorHAnsi" w:hAnsiTheme="minorHAnsi"/>
          <w:sz w:val="28"/>
          <w:szCs w:val="28"/>
        </w:rPr>
        <w:t>tvaranje, održavanje i redovito kreiranje sadržaja na mrežnim stranicama destinacije i profilima društvenih mreža</w:t>
      </w:r>
      <w:r>
        <w:rPr>
          <w:rFonts w:asciiTheme="minorHAnsi" w:hAnsiTheme="minorHAnsi"/>
          <w:sz w:val="28"/>
          <w:szCs w:val="28"/>
        </w:rPr>
        <w:t>.</w:t>
      </w:r>
      <w:r w:rsidRPr="00996B7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D5583F" w:rsidRDefault="00D5583F" w:rsidP="008660CC">
      <w:pPr>
        <w:rPr>
          <w:rFonts w:asciiTheme="minorHAnsi" w:hAnsiTheme="minorHAnsi"/>
          <w:b/>
          <w:bCs/>
          <w:sz w:val="28"/>
          <w:szCs w:val="28"/>
        </w:rPr>
      </w:pPr>
    </w:p>
    <w:p w:rsidR="008660CC" w:rsidRPr="00DA3245" w:rsidRDefault="008660CC" w:rsidP="008660CC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Nositelji i partneri: </w:t>
      </w:r>
    </w:p>
    <w:p w:rsidR="00D5583F" w:rsidRPr="00DA3245" w:rsidRDefault="008660CC" w:rsidP="008660CC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TZ Povljana</w:t>
      </w:r>
    </w:p>
    <w:p w:rsidR="00811FF6" w:rsidRDefault="00811FF6" w:rsidP="008660CC">
      <w:pPr>
        <w:rPr>
          <w:rFonts w:asciiTheme="minorHAnsi" w:hAnsiTheme="minorHAnsi"/>
          <w:b/>
          <w:bCs/>
          <w:sz w:val="28"/>
          <w:szCs w:val="28"/>
        </w:rPr>
      </w:pPr>
    </w:p>
    <w:p w:rsidR="008660CC" w:rsidRPr="00DA3245" w:rsidRDefault="008660CC" w:rsidP="008660CC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8660CC" w:rsidRPr="00DA3245" w:rsidRDefault="00F87BFB" w:rsidP="008660C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085129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000 eura</w:t>
      </w:r>
    </w:p>
    <w:p w:rsidR="008660CC" w:rsidRPr="00DA3245" w:rsidRDefault="008660CC" w:rsidP="008660CC">
      <w:pPr>
        <w:rPr>
          <w:rFonts w:asciiTheme="minorHAnsi" w:hAnsiTheme="minorHAnsi"/>
          <w:sz w:val="28"/>
          <w:szCs w:val="28"/>
        </w:rPr>
      </w:pPr>
    </w:p>
    <w:p w:rsidR="008660CC" w:rsidRPr="00DA3245" w:rsidRDefault="008660CC" w:rsidP="008660CC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8660CC" w:rsidRDefault="00F87BFB" w:rsidP="008660C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31.5.2025</w:t>
      </w:r>
      <w:r w:rsidR="008660CC" w:rsidRPr="00DA3245">
        <w:rPr>
          <w:rFonts w:asciiTheme="minorHAnsi" w:hAnsiTheme="minorHAnsi"/>
          <w:sz w:val="28"/>
          <w:szCs w:val="28"/>
        </w:rPr>
        <w:t>.</w:t>
      </w:r>
    </w:p>
    <w:p w:rsidR="00892096" w:rsidRDefault="00892096" w:rsidP="008660CC">
      <w:pPr>
        <w:rPr>
          <w:rFonts w:asciiTheme="minorHAnsi" w:hAnsiTheme="minorHAnsi"/>
          <w:sz w:val="28"/>
          <w:szCs w:val="28"/>
        </w:rPr>
      </w:pPr>
    </w:p>
    <w:p w:rsidR="00892096" w:rsidRPr="00DA3245" w:rsidRDefault="00892096" w:rsidP="008660C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3.9   Kreiranje i upravljanje bazama turističkih podataka</w:t>
      </w:r>
    </w:p>
    <w:p w:rsidR="008660CC" w:rsidRPr="008660CC" w:rsidRDefault="008660CC" w:rsidP="001803CA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E233C5" w:rsidRDefault="00E233C5" w:rsidP="001E2E2B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r w:rsidRPr="00E233C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Opis aktivnosti: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</w:t>
      </w:r>
    </w:p>
    <w:p w:rsidR="00E233C5" w:rsidRDefault="00E233C5" w:rsidP="001E2E2B">
      <w:pPr>
        <w:autoSpaceDE w:val="0"/>
        <w:rPr>
          <w:rFonts w:asciiTheme="minorHAnsi" w:eastAsia="Calibri" w:hAnsiTheme="minorHAnsi" w:cs="Calibri"/>
          <w:bCs/>
          <w:color w:val="000000"/>
          <w:sz w:val="28"/>
          <w:szCs w:val="28"/>
        </w:rPr>
      </w:pPr>
      <w:r w:rsidRPr="00E233C5">
        <w:rPr>
          <w:rFonts w:asciiTheme="minorHAnsi" w:eastAsia="Calibri" w:hAnsiTheme="minorHAnsi" w:cs="Calibri"/>
          <w:bCs/>
          <w:color w:val="000000"/>
          <w:sz w:val="28"/>
          <w:szCs w:val="28"/>
        </w:rPr>
        <w:t>Prikupljanje najnovijih fotografija i materijala za potrebe oglašavanja na web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</w:t>
      </w:r>
      <w:r w:rsidRPr="00E233C5">
        <w:rPr>
          <w:rFonts w:asciiTheme="minorHAnsi" w:eastAsia="Calibri" w:hAnsiTheme="minorHAnsi" w:cs="Calibri"/>
          <w:bCs/>
          <w:color w:val="000000"/>
          <w:sz w:val="28"/>
          <w:szCs w:val="28"/>
        </w:rPr>
        <w:t>stranici ili drugim medijima.</w:t>
      </w:r>
    </w:p>
    <w:p w:rsidR="00E233C5" w:rsidRPr="00E233C5" w:rsidRDefault="00E233C5" w:rsidP="001E2E2B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</w:p>
    <w:p w:rsidR="00E233C5" w:rsidRPr="00E233C5" w:rsidRDefault="00E233C5" w:rsidP="001E2E2B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r w:rsidRPr="00E233C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Cilj aktivnosti:</w:t>
      </w:r>
    </w:p>
    <w:p w:rsidR="00E233C5" w:rsidRDefault="00E233C5" w:rsidP="001E2E2B">
      <w:pPr>
        <w:autoSpaceDE w:val="0"/>
        <w:rPr>
          <w:rFonts w:asciiTheme="minorHAnsi" w:eastAsia="Calibri" w:hAnsiTheme="minorHAnsi" w:cs="Calibri"/>
          <w:bCs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bCs/>
          <w:color w:val="000000"/>
          <w:sz w:val="28"/>
          <w:szCs w:val="28"/>
        </w:rPr>
        <w:t>S</w:t>
      </w:r>
      <w:r w:rsidRPr="00E233C5">
        <w:rPr>
          <w:rFonts w:asciiTheme="minorHAnsi" w:eastAsia="Calibri" w:hAnsiTheme="minorHAnsi" w:cs="Calibri"/>
          <w:bCs/>
          <w:color w:val="000000"/>
          <w:sz w:val="28"/>
          <w:szCs w:val="28"/>
        </w:rPr>
        <w:t>tvaranje, održavanje i redovito kreiranje sadržaja na mrežnim stranicama destinacije i profilima društvenih mreža</w:t>
      </w:r>
      <w:r>
        <w:rPr>
          <w:rFonts w:asciiTheme="minorHAnsi" w:eastAsia="Calibri" w:hAnsiTheme="minorHAnsi" w:cs="Calibri"/>
          <w:bCs/>
          <w:color w:val="000000"/>
          <w:sz w:val="28"/>
          <w:szCs w:val="28"/>
        </w:rPr>
        <w:t>.</w:t>
      </w:r>
    </w:p>
    <w:p w:rsidR="00E233C5" w:rsidRDefault="00E233C5" w:rsidP="001E2E2B">
      <w:pPr>
        <w:autoSpaceDE w:val="0"/>
        <w:rPr>
          <w:rFonts w:asciiTheme="minorHAnsi" w:eastAsia="Calibri" w:hAnsiTheme="minorHAnsi" w:cs="Calibri"/>
          <w:bCs/>
          <w:color w:val="000000"/>
          <w:sz w:val="28"/>
          <w:szCs w:val="28"/>
        </w:rPr>
      </w:pPr>
    </w:p>
    <w:p w:rsidR="00E233C5" w:rsidRPr="00E233C5" w:rsidRDefault="00E233C5" w:rsidP="001E2E2B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r w:rsidRPr="00E233C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Nositelji i partneri:</w:t>
      </w:r>
    </w:p>
    <w:p w:rsidR="00E233C5" w:rsidRDefault="00E233C5" w:rsidP="001E2E2B">
      <w:pPr>
        <w:autoSpaceDE w:val="0"/>
        <w:rPr>
          <w:rFonts w:asciiTheme="minorHAnsi" w:eastAsia="Calibri" w:hAnsiTheme="minorHAnsi" w:cs="Calibri"/>
          <w:bCs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bCs/>
          <w:color w:val="000000"/>
          <w:sz w:val="28"/>
          <w:szCs w:val="28"/>
        </w:rPr>
        <w:t>TZ Povljana</w:t>
      </w:r>
    </w:p>
    <w:p w:rsidR="00E233C5" w:rsidRDefault="00E233C5" w:rsidP="001E2E2B">
      <w:pPr>
        <w:autoSpaceDE w:val="0"/>
        <w:rPr>
          <w:rFonts w:asciiTheme="minorHAnsi" w:eastAsia="Calibri" w:hAnsiTheme="minorHAnsi" w:cs="Calibri"/>
          <w:bCs/>
          <w:color w:val="000000"/>
          <w:sz w:val="28"/>
          <w:szCs w:val="28"/>
        </w:rPr>
      </w:pPr>
    </w:p>
    <w:p w:rsidR="00E233C5" w:rsidRPr="00E233C5" w:rsidRDefault="00E233C5" w:rsidP="001E2E2B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r w:rsidRPr="00E233C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Iznos potreban za realizaciju:</w:t>
      </w:r>
    </w:p>
    <w:p w:rsidR="001E2E2B" w:rsidRDefault="00F87BFB" w:rsidP="001E2E2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1</w:t>
      </w:r>
      <w:r w:rsidR="0046483B">
        <w:rPr>
          <w:rFonts w:asciiTheme="minorHAnsi" w:eastAsia="Calibri" w:hAnsiTheme="minorHAnsi" w:cs="Calibri"/>
          <w:color w:val="000000"/>
          <w:sz w:val="28"/>
          <w:szCs w:val="28"/>
        </w:rPr>
        <w:t>.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50</w:t>
      </w:r>
      <w:r w:rsidR="00892096">
        <w:rPr>
          <w:rFonts w:asciiTheme="minorHAnsi" w:eastAsia="Calibri" w:hAnsiTheme="minorHAnsi" w:cs="Calibri"/>
          <w:color w:val="000000"/>
          <w:sz w:val="28"/>
          <w:szCs w:val="28"/>
        </w:rPr>
        <w:t>0 eura</w:t>
      </w:r>
    </w:p>
    <w:p w:rsidR="00E233C5" w:rsidRDefault="00E233C5" w:rsidP="001E2E2B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E233C5" w:rsidRPr="00E233C5" w:rsidRDefault="00E233C5" w:rsidP="001E2E2B">
      <w:pPr>
        <w:autoSpaceDE w:val="0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r w:rsidRPr="00E233C5">
        <w:rPr>
          <w:rFonts w:asciiTheme="minorHAnsi" w:eastAsia="Calibri" w:hAnsiTheme="minorHAnsi" w:cs="Calibri"/>
          <w:b/>
          <w:color w:val="000000"/>
          <w:sz w:val="28"/>
          <w:szCs w:val="28"/>
        </w:rPr>
        <w:t>Rok realizacije aktivnosti:</w:t>
      </w:r>
    </w:p>
    <w:p w:rsidR="00D5583F" w:rsidRDefault="00E233C5" w:rsidP="001E2E2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31.12.2025.</w:t>
      </w:r>
    </w:p>
    <w:p w:rsidR="00D5583F" w:rsidRDefault="00D5583F" w:rsidP="001E2E2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892096" w:rsidRDefault="00811FF6" w:rsidP="001E2E2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  </w:t>
      </w:r>
      <w:r w:rsidR="00892096"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3.10    </w:t>
      </w:r>
      <w:r w:rsidR="00892096" w:rsidRPr="00892096">
        <w:rPr>
          <w:rFonts w:asciiTheme="minorHAnsi" w:eastAsia="Calibri-Bold" w:hAnsiTheme="minorHAnsi" w:cs="Calibri-Bold"/>
          <w:color w:val="000000"/>
          <w:sz w:val="28"/>
          <w:szCs w:val="28"/>
        </w:rPr>
        <w:t>Turističko-informativne aktivnosti</w:t>
      </w:r>
    </w:p>
    <w:p w:rsidR="00892096" w:rsidRDefault="00892096" w:rsidP="001E2E2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892096" w:rsidRDefault="00892096" w:rsidP="001E2E2B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>TURISTIČKO-INFORMATIVNI CENTAR</w:t>
      </w:r>
    </w:p>
    <w:p w:rsidR="00892096" w:rsidRDefault="00892096" w:rsidP="001E2E2B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892096" w:rsidRPr="00DA3245" w:rsidRDefault="00892096" w:rsidP="00892096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Opis aktivnosti:</w:t>
      </w:r>
    </w:p>
    <w:p w:rsidR="0046483B" w:rsidRDefault="0046483B" w:rsidP="00F87BF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 Provođenje zadataka utvrđenih programom rada Zajednice,</w:t>
      </w:r>
    </w:p>
    <w:p w:rsidR="0046483B" w:rsidRDefault="0046483B" w:rsidP="00F87BF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 </w:t>
      </w:r>
      <w:r w:rsidRPr="0046483B">
        <w:rPr>
          <w:rFonts w:asciiTheme="minorHAnsi" w:hAnsiTheme="minorHAnsi"/>
          <w:sz w:val="28"/>
          <w:szCs w:val="28"/>
        </w:rPr>
        <w:t>Obavljanje pravnih, financijskih i knjigovodstvenih poslova, kadrovskih i općih poslova, vođenje evidencija i statističkih podatka utvrđenih propisima i aktima Zajednice,</w:t>
      </w:r>
    </w:p>
    <w:p w:rsidR="0046483B" w:rsidRDefault="0046483B" w:rsidP="00F87BF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 D</w:t>
      </w:r>
      <w:r w:rsidRPr="0046483B">
        <w:rPr>
          <w:rFonts w:asciiTheme="minorHAnsi" w:hAnsiTheme="minorHAnsi"/>
          <w:sz w:val="28"/>
          <w:szCs w:val="28"/>
        </w:rPr>
        <w:t>avanje tijelima Zajednice kao i drugim zainteresiranim stručna mišljenja o pitanjima iz djelokruga Zajednice</w:t>
      </w:r>
      <w:r>
        <w:rPr>
          <w:rFonts w:asciiTheme="minorHAnsi" w:hAnsiTheme="minorHAnsi"/>
          <w:sz w:val="28"/>
          <w:szCs w:val="28"/>
        </w:rPr>
        <w:t>,</w:t>
      </w:r>
    </w:p>
    <w:p w:rsidR="00F87BFB" w:rsidRDefault="0046483B" w:rsidP="00F87BF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4. Pružanje informacija o turističkoj ponudi kako gostima (i drugim posjetiteljima) tako i medijima i stručnim službama.</w:t>
      </w:r>
    </w:p>
    <w:p w:rsidR="0046483B" w:rsidRDefault="0046483B" w:rsidP="00F87BFB">
      <w:pPr>
        <w:rPr>
          <w:rFonts w:asciiTheme="minorHAnsi" w:hAnsiTheme="minorHAnsi"/>
          <w:sz w:val="28"/>
          <w:szCs w:val="28"/>
        </w:rPr>
      </w:pPr>
    </w:p>
    <w:p w:rsidR="00D356A4" w:rsidRPr="00D356A4" w:rsidRDefault="00D356A4" w:rsidP="00D356A4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Cilj aktivnosti:</w:t>
      </w:r>
    </w:p>
    <w:p w:rsidR="00892096" w:rsidRDefault="0046483B" w:rsidP="00D356A4">
      <w:pPr>
        <w:autoSpaceDE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Upravljanje kvalitetom ponude na razini Općine Povljana.</w:t>
      </w:r>
    </w:p>
    <w:p w:rsidR="00D5583F" w:rsidRPr="00DA3245" w:rsidRDefault="00D5583F" w:rsidP="00D356A4">
      <w:pPr>
        <w:autoSpaceDE w:val="0"/>
        <w:rPr>
          <w:rFonts w:asciiTheme="minorHAnsi" w:hAnsiTheme="minorHAnsi"/>
          <w:sz w:val="28"/>
          <w:szCs w:val="28"/>
        </w:rPr>
      </w:pPr>
    </w:p>
    <w:p w:rsidR="00892096" w:rsidRPr="00DA3245" w:rsidRDefault="00892096" w:rsidP="00892096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Nositelji i partneri: </w:t>
      </w:r>
    </w:p>
    <w:p w:rsidR="00892096" w:rsidRDefault="00892096" w:rsidP="00892096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TZ Povljana</w:t>
      </w:r>
    </w:p>
    <w:p w:rsidR="00D5583F" w:rsidRDefault="00D5583F" w:rsidP="00892096">
      <w:pPr>
        <w:rPr>
          <w:rFonts w:asciiTheme="minorHAnsi" w:hAnsiTheme="minorHAnsi"/>
          <w:sz w:val="28"/>
          <w:szCs w:val="28"/>
        </w:rPr>
      </w:pPr>
    </w:p>
    <w:p w:rsidR="0013512D" w:rsidRPr="00DA3245" w:rsidRDefault="0013512D" w:rsidP="0013512D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13512D" w:rsidRDefault="00F87BFB" w:rsidP="001351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26</w:t>
      </w:r>
      <w:r w:rsidR="003332C4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0</w:t>
      </w:r>
      <w:r w:rsidR="0013512D">
        <w:rPr>
          <w:rFonts w:asciiTheme="minorHAnsi" w:hAnsiTheme="minorHAnsi"/>
          <w:sz w:val="28"/>
          <w:szCs w:val="28"/>
        </w:rPr>
        <w:t>00 eura</w:t>
      </w:r>
    </w:p>
    <w:p w:rsidR="00D5583F" w:rsidRPr="00DA3245" w:rsidRDefault="00D5583F" w:rsidP="0013512D">
      <w:pPr>
        <w:rPr>
          <w:rFonts w:asciiTheme="minorHAnsi" w:hAnsiTheme="minorHAnsi"/>
          <w:sz w:val="28"/>
          <w:szCs w:val="28"/>
        </w:rPr>
      </w:pPr>
    </w:p>
    <w:p w:rsidR="0013512D" w:rsidRPr="00DA3245" w:rsidRDefault="0013512D" w:rsidP="0013512D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13512D" w:rsidRDefault="00D356A4" w:rsidP="001E2E2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31.10</w:t>
      </w:r>
      <w:r w:rsidR="0013512D">
        <w:rPr>
          <w:rFonts w:asciiTheme="minorHAnsi" w:eastAsia="Calibri" w:hAnsiTheme="minorHAnsi" w:cs="Calibri"/>
          <w:color w:val="000000"/>
          <w:sz w:val="28"/>
          <w:szCs w:val="28"/>
        </w:rPr>
        <w:t>.202</w:t>
      </w:r>
      <w:r w:rsidR="00F87BFB">
        <w:rPr>
          <w:rFonts w:asciiTheme="minorHAnsi" w:eastAsia="Calibri" w:hAnsiTheme="minorHAnsi" w:cs="Calibri"/>
          <w:color w:val="000000"/>
          <w:sz w:val="28"/>
          <w:szCs w:val="28"/>
        </w:rPr>
        <w:t>5</w:t>
      </w:r>
      <w:r w:rsidR="0013512D" w:rsidRPr="00DA3245">
        <w:rPr>
          <w:rFonts w:asciiTheme="minorHAnsi" w:eastAsia="Calibri" w:hAnsiTheme="minorHAnsi" w:cs="Calibri"/>
          <w:color w:val="000000"/>
          <w:sz w:val="28"/>
          <w:szCs w:val="28"/>
        </w:rPr>
        <w:t>.</w:t>
      </w:r>
    </w:p>
    <w:p w:rsidR="0013512D" w:rsidRDefault="0013512D" w:rsidP="001E2E2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13512D" w:rsidRDefault="0013512D" w:rsidP="001E2E2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892096" w:rsidRPr="0013512D" w:rsidRDefault="0013512D" w:rsidP="001E2E2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 w:rsidRPr="0013512D">
        <w:rPr>
          <w:rFonts w:asciiTheme="minorHAnsi" w:eastAsia="Calibri-Bold" w:hAnsiTheme="minorHAnsi" w:cs="Calibri-Bold"/>
          <w:color w:val="000000"/>
          <w:sz w:val="28"/>
          <w:szCs w:val="28"/>
        </w:rPr>
        <w:t>4.   UPRAVLJANJE DESTINACIJOM - DESTINACIJSKI MENADŽMENT</w:t>
      </w:r>
    </w:p>
    <w:p w:rsidR="00892096" w:rsidRDefault="00892096" w:rsidP="001E2E2B">
      <w:pPr>
        <w:autoSpaceDE w:val="0"/>
        <w:rPr>
          <w:rFonts w:asciiTheme="minorHAnsi" w:eastAsia="Calibri-Bold" w:hAnsiTheme="minorHAnsi" w:cs="Calibri-Bold"/>
          <w:b/>
          <w:color w:val="000000"/>
          <w:sz w:val="28"/>
          <w:szCs w:val="28"/>
        </w:rPr>
      </w:pPr>
    </w:p>
    <w:p w:rsidR="0013512D" w:rsidRPr="0013512D" w:rsidRDefault="0013512D" w:rsidP="001E2E2B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-Bold" w:hAnsiTheme="minorHAnsi" w:cs="Calibri-Bold"/>
          <w:b/>
          <w:color w:val="000000"/>
          <w:sz w:val="28"/>
          <w:szCs w:val="28"/>
        </w:rPr>
        <w:t xml:space="preserve">        </w:t>
      </w:r>
      <w:r w:rsidRPr="0013512D">
        <w:rPr>
          <w:rFonts w:asciiTheme="minorHAnsi" w:eastAsia="Calibri-Bold" w:hAnsiTheme="minorHAnsi" w:cs="Calibri-Bold"/>
          <w:color w:val="000000"/>
          <w:sz w:val="28"/>
          <w:szCs w:val="28"/>
        </w:rPr>
        <w:t>4.1</w:t>
      </w:r>
      <w:r>
        <w:rPr>
          <w:rFonts w:asciiTheme="minorHAnsi" w:eastAsia="Calibri-Bold" w:hAnsiTheme="minorHAnsi" w:cs="Calibri-Bold"/>
          <w:color w:val="000000"/>
          <w:sz w:val="28"/>
          <w:szCs w:val="28"/>
        </w:rPr>
        <w:t xml:space="preserve">     </w:t>
      </w:r>
      <w:r w:rsidRPr="0013512D">
        <w:rPr>
          <w:rFonts w:asciiTheme="minorHAnsi" w:eastAsia="Calibri-Bold" w:hAnsiTheme="minorHAnsi" w:cs="Calibri-Bold"/>
          <w:color w:val="000000"/>
          <w:sz w:val="28"/>
          <w:szCs w:val="28"/>
        </w:rPr>
        <w:t>Turistički i informacijski sustavi i aplikacije / eVisitor</w:t>
      </w:r>
    </w:p>
    <w:p w:rsidR="009366B6" w:rsidRDefault="009366B6" w:rsidP="0013512D">
      <w:pPr>
        <w:rPr>
          <w:rFonts w:asciiTheme="minorHAnsi" w:hAnsiTheme="minorHAnsi"/>
          <w:sz w:val="28"/>
          <w:szCs w:val="28"/>
        </w:rPr>
      </w:pPr>
    </w:p>
    <w:p w:rsidR="0013512D" w:rsidRDefault="0013512D" w:rsidP="0013512D">
      <w:pPr>
        <w:rPr>
          <w:rFonts w:asciiTheme="minorHAnsi" w:hAnsiTheme="minorHAnsi"/>
          <w:b/>
          <w:sz w:val="28"/>
          <w:szCs w:val="28"/>
        </w:rPr>
      </w:pPr>
      <w:r w:rsidRPr="0013512D">
        <w:rPr>
          <w:rFonts w:asciiTheme="minorHAnsi" w:hAnsiTheme="minorHAnsi"/>
          <w:b/>
          <w:sz w:val="28"/>
          <w:szCs w:val="28"/>
        </w:rPr>
        <w:t xml:space="preserve">PODDOMENA NA </w:t>
      </w:r>
      <w:hyperlink r:id="rId10" w:history="1">
        <w:r w:rsidRPr="002B40EC">
          <w:rPr>
            <w:rStyle w:val="Hyperlink"/>
            <w:rFonts w:asciiTheme="minorHAnsi" w:hAnsiTheme="minorHAnsi"/>
            <w:b/>
            <w:sz w:val="28"/>
            <w:szCs w:val="28"/>
          </w:rPr>
          <w:t>WWW.CROATIA.HR</w:t>
        </w:r>
      </w:hyperlink>
    </w:p>
    <w:p w:rsidR="0013512D" w:rsidRDefault="0013512D" w:rsidP="0013512D">
      <w:pPr>
        <w:rPr>
          <w:rFonts w:asciiTheme="minorHAnsi" w:hAnsiTheme="minorHAnsi"/>
          <w:b/>
          <w:sz w:val="28"/>
          <w:szCs w:val="28"/>
        </w:rPr>
      </w:pPr>
    </w:p>
    <w:p w:rsidR="0013512D" w:rsidRPr="00DA3245" w:rsidRDefault="0013512D" w:rsidP="0013512D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Opis aktivnosti:</w:t>
      </w:r>
    </w:p>
    <w:p w:rsidR="0013512D" w:rsidRDefault="003D7780" w:rsidP="001351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CROATIA.HR je sustav na čijem razvoju se još uvijek radi, prvenstveno od strane HTZ, ali i svih lokalnih turističkih zajednica.</w:t>
      </w:r>
    </w:p>
    <w:p w:rsidR="00D5583F" w:rsidRPr="00DA3245" w:rsidRDefault="00D5583F" w:rsidP="0013512D">
      <w:pPr>
        <w:rPr>
          <w:rFonts w:asciiTheme="minorHAnsi" w:hAnsiTheme="minorHAnsi"/>
        </w:rPr>
      </w:pPr>
    </w:p>
    <w:p w:rsidR="00D5583F" w:rsidRDefault="00D5583F" w:rsidP="0013512D">
      <w:pPr>
        <w:rPr>
          <w:rFonts w:asciiTheme="minorHAnsi" w:hAnsiTheme="minorHAnsi"/>
          <w:sz w:val="28"/>
          <w:szCs w:val="28"/>
        </w:rPr>
      </w:pPr>
    </w:p>
    <w:p w:rsidR="0013512D" w:rsidRPr="00DA3245" w:rsidRDefault="0013512D" w:rsidP="0013512D">
      <w:pPr>
        <w:rPr>
          <w:rFonts w:asciiTheme="minorHAnsi" w:hAnsiTheme="minorHAnsi"/>
        </w:rPr>
      </w:pPr>
      <w:r w:rsidRPr="00DA3245">
        <w:rPr>
          <w:rFonts w:asciiTheme="minorHAnsi" w:hAnsiTheme="minorHAnsi"/>
          <w:sz w:val="28"/>
          <w:szCs w:val="28"/>
        </w:rPr>
        <w:t xml:space="preserve"> </w:t>
      </w:r>
      <w:r w:rsidRPr="00DA3245">
        <w:rPr>
          <w:rFonts w:asciiTheme="minorHAnsi" w:hAnsiTheme="minorHAnsi"/>
          <w:b/>
          <w:bCs/>
          <w:sz w:val="28"/>
          <w:szCs w:val="28"/>
        </w:rPr>
        <w:t>Cilj aktivnosti</w:t>
      </w:r>
      <w:r w:rsidRPr="00DA3245">
        <w:rPr>
          <w:rFonts w:asciiTheme="minorHAnsi" w:hAnsiTheme="minorHAnsi"/>
          <w:sz w:val="28"/>
          <w:szCs w:val="28"/>
        </w:rPr>
        <w:t xml:space="preserve">    </w:t>
      </w:r>
    </w:p>
    <w:p w:rsidR="003D7780" w:rsidRDefault="00D5583F" w:rsidP="001351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Rad</w:t>
      </w:r>
      <w:r w:rsidR="003D7780">
        <w:rPr>
          <w:rFonts w:asciiTheme="minorHAnsi" w:hAnsiTheme="minorHAnsi"/>
          <w:sz w:val="28"/>
          <w:szCs w:val="28"/>
        </w:rPr>
        <w:t xml:space="preserve"> na sljedećim ciljevima: </w:t>
      </w:r>
    </w:p>
    <w:p w:rsidR="0013512D" w:rsidRDefault="003D7780" w:rsidP="001351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unapređenje sustava i funkcionalnosti,</w:t>
      </w:r>
    </w:p>
    <w:p w:rsidR="003D7780" w:rsidRDefault="003D7780" w:rsidP="003D7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optimizacija korisničkog iskustva,</w:t>
      </w:r>
    </w:p>
    <w:p w:rsidR="003D7780" w:rsidRDefault="003D7780" w:rsidP="003D7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jačanje jedinstvenog brand identiteta,</w:t>
      </w:r>
    </w:p>
    <w:p w:rsidR="00D5583F" w:rsidRDefault="003D7780" w:rsidP="003D7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povećanje org. </w:t>
      </w:r>
      <w:r w:rsidR="00B2287B">
        <w:rPr>
          <w:rFonts w:asciiTheme="minorHAnsi" w:hAnsiTheme="minorHAnsi"/>
          <w:sz w:val="28"/>
          <w:szCs w:val="28"/>
        </w:rPr>
        <w:t>p</w:t>
      </w:r>
      <w:r>
        <w:rPr>
          <w:rFonts w:asciiTheme="minorHAnsi" w:hAnsiTheme="minorHAnsi"/>
          <w:sz w:val="28"/>
          <w:szCs w:val="28"/>
        </w:rPr>
        <w:t>rometa.</w:t>
      </w:r>
      <w:r w:rsidRPr="003D7780">
        <w:rPr>
          <w:rFonts w:asciiTheme="minorHAnsi" w:hAnsiTheme="minorHAnsi"/>
          <w:sz w:val="28"/>
          <w:szCs w:val="28"/>
        </w:rPr>
        <w:t xml:space="preserve">  </w:t>
      </w:r>
    </w:p>
    <w:p w:rsidR="003D7780" w:rsidRPr="003D7780" w:rsidRDefault="003D7780" w:rsidP="003D7780">
      <w:pPr>
        <w:rPr>
          <w:rFonts w:asciiTheme="minorHAnsi" w:hAnsiTheme="minorHAnsi"/>
          <w:sz w:val="28"/>
          <w:szCs w:val="28"/>
        </w:rPr>
      </w:pPr>
      <w:r w:rsidRPr="003D7780">
        <w:rPr>
          <w:rFonts w:asciiTheme="minorHAnsi" w:hAnsiTheme="minorHAnsi"/>
          <w:sz w:val="28"/>
          <w:szCs w:val="28"/>
        </w:rPr>
        <w:t xml:space="preserve"> </w:t>
      </w:r>
    </w:p>
    <w:p w:rsidR="0013512D" w:rsidRPr="00DA3245" w:rsidRDefault="0013512D" w:rsidP="0013512D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Nositelji i partneri:</w:t>
      </w:r>
    </w:p>
    <w:p w:rsidR="0013512D" w:rsidRDefault="0013512D" w:rsidP="001351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3D7780">
        <w:rPr>
          <w:rFonts w:asciiTheme="minorHAnsi" w:hAnsiTheme="minorHAnsi"/>
          <w:sz w:val="28"/>
          <w:szCs w:val="28"/>
        </w:rPr>
        <w:t xml:space="preserve">HTZ, županijske TZ i lokalne TZ, </w:t>
      </w:r>
      <w:r>
        <w:rPr>
          <w:rFonts w:asciiTheme="minorHAnsi" w:hAnsiTheme="minorHAnsi"/>
          <w:sz w:val="28"/>
          <w:szCs w:val="28"/>
        </w:rPr>
        <w:t>TZ Povljana</w:t>
      </w:r>
    </w:p>
    <w:p w:rsidR="00D5583F" w:rsidRPr="00DA3245" w:rsidRDefault="00D5583F" w:rsidP="0013512D">
      <w:pPr>
        <w:rPr>
          <w:rFonts w:asciiTheme="minorHAnsi" w:hAnsiTheme="minorHAnsi"/>
          <w:sz w:val="28"/>
          <w:szCs w:val="28"/>
        </w:rPr>
      </w:pPr>
    </w:p>
    <w:p w:rsidR="0013512D" w:rsidRPr="00DA3245" w:rsidRDefault="0013512D" w:rsidP="0013512D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13512D" w:rsidRDefault="003332C4" w:rsidP="001351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</w:t>
      </w:r>
      <w:r w:rsidR="0013512D">
        <w:rPr>
          <w:rFonts w:asciiTheme="minorHAnsi" w:hAnsiTheme="minorHAnsi"/>
          <w:sz w:val="28"/>
          <w:szCs w:val="28"/>
        </w:rPr>
        <w:t>00 eura</w:t>
      </w:r>
    </w:p>
    <w:p w:rsidR="003332C4" w:rsidRPr="00DA3245" w:rsidRDefault="003332C4" w:rsidP="0013512D">
      <w:pPr>
        <w:rPr>
          <w:rFonts w:asciiTheme="minorHAnsi" w:hAnsiTheme="minorHAnsi"/>
        </w:rPr>
      </w:pPr>
    </w:p>
    <w:p w:rsidR="0013512D" w:rsidRPr="00DA3245" w:rsidRDefault="0013512D" w:rsidP="0013512D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13512D" w:rsidRDefault="0013512D" w:rsidP="001351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31.12.202</w:t>
      </w:r>
      <w:r w:rsidR="003332C4">
        <w:rPr>
          <w:rFonts w:asciiTheme="minorHAnsi" w:hAnsiTheme="minorHAnsi"/>
          <w:sz w:val="28"/>
          <w:szCs w:val="28"/>
        </w:rPr>
        <w:t>5</w:t>
      </w:r>
      <w:r w:rsidRPr="00DA3245">
        <w:rPr>
          <w:rFonts w:asciiTheme="minorHAnsi" w:hAnsiTheme="minorHAnsi"/>
          <w:sz w:val="28"/>
          <w:szCs w:val="28"/>
        </w:rPr>
        <w:t>.</w:t>
      </w:r>
    </w:p>
    <w:p w:rsidR="0013512D" w:rsidRDefault="0013512D" w:rsidP="0013512D">
      <w:pPr>
        <w:rPr>
          <w:rFonts w:asciiTheme="minorHAnsi" w:hAnsiTheme="minorHAnsi"/>
          <w:sz w:val="28"/>
          <w:szCs w:val="28"/>
        </w:rPr>
      </w:pPr>
    </w:p>
    <w:p w:rsidR="000D20C3" w:rsidRDefault="0013512D" w:rsidP="0013512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4.2    Stručni skupovi i edukacije</w:t>
      </w:r>
    </w:p>
    <w:p w:rsidR="000D20C3" w:rsidRDefault="000D20C3" w:rsidP="0013512D">
      <w:pPr>
        <w:rPr>
          <w:rFonts w:asciiTheme="minorHAnsi" w:hAnsiTheme="minorHAnsi"/>
          <w:b/>
          <w:sz w:val="28"/>
          <w:szCs w:val="28"/>
        </w:rPr>
      </w:pPr>
    </w:p>
    <w:p w:rsidR="000D20C3" w:rsidRDefault="000D20C3" w:rsidP="0013512D">
      <w:pPr>
        <w:rPr>
          <w:rFonts w:asciiTheme="minorHAnsi" w:hAnsiTheme="minorHAnsi"/>
          <w:b/>
          <w:sz w:val="28"/>
          <w:szCs w:val="28"/>
        </w:rPr>
      </w:pPr>
    </w:p>
    <w:p w:rsidR="0013512D" w:rsidRPr="0013512D" w:rsidRDefault="0013512D" w:rsidP="0013512D">
      <w:pPr>
        <w:rPr>
          <w:rFonts w:asciiTheme="minorHAnsi" w:hAnsiTheme="minorHAnsi"/>
          <w:b/>
          <w:sz w:val="28"/>
          <w:szCs w:val="28"/>
        </w:rPr>
      </w:pPr>
      <w:r w:rsidRPr="0013512D">
        <w:rPr>
          <w:rFonts w:asciiTheme="minorHAnsi" w:hAnsiTheme="minorHAnsi"/>
          <w:b/>
          <w:sz w:val="28"/>
          <w:szCs w:val="28"/>
        </w:rPr>
        <w:t>STRUČNA PREDAVANJA</w:t>
      </w:r>
    </w:p>
    <w:p w:rsidR="0013512D" w:rsidRDefault="0013512D" w:rsidP="0013512D">
      <w:pPr>
        <w:rPr>
          <w:rFonts w:asciiTheme="minorHAnsi" w:hAnsiTheme="minorHAnsi"/>
          <w:b/>
          <w:sz w:val="28"/>
          <w:szCs w:val="28"/>
        </w:rPr>
      </w:pPr>
    </w:p>
    <w:p w:rsidR="0013512D" w:rsidRPr="00DA3245" w:rsidRDefault="0013512D" w:rsidP="0013512D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Opis aktivnosti:</w:t>
      </w:r>
    </w:p>
    <w:p w:rsidR="0013512D" w:rsidRDefault="0013512D" w:rsidP="0013512D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Sa ciljem da upoznamo iznajmljivače i sve ostale sudionike turističkih aktivnosti sa izmjenama Zakona, novim mogućnostima u oglašavanju, novim trendovima u turizmu.</w:t>
      </w:r>
      <w:r w:rsidR="002D5389">
        <w:rPr>
          <w:rFonts w:asciiTheme="minorHAnsi" w:hAnsiTheme="minorHAnsi"/>
          <w:sz w:val="28"/>
          <w:szCs w:val="28"/>
        </w:rPr>
        <w:t xml:space="preserve"> Osim toga edukacija se organizira i za djelatnike turističkih zajednica sa temama iz domene brandiranja tur. proizvoda i marketinga destinacije.</w:t>
      </w:r>
    </w:p>
    <w:p w:rsidR="00D5583F" w:rsidRPr="00DA3245" w:rsidRDefault="00D5583F" w:rsidP="0013512D">
      <w:pPr>
        <w:rPr>
          <w:rFonts w:asciiTheme="minorHAnsi" w:hAnsiTheme="minorHAnsi"/>
          <w:sz w:val="28"/>
          <w:szCs w:val="28"/>
        </w:rPr>
      </w:pPr>
    </w:p>
    <w:p w:rsidR="0013512D" w:rsidRPr="00DA3245" w:rsidRDefault="0013512D" w:rsidP="0013512D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Cilj aktivnosti:</w:t>
      </w:r>
    </w:p>
    <w:p w:rsidR="009C4A15" w:rsidRDefault="00B2287B" w:rsidP="009C4A1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Upoznati dionike</w:t>
      </w:r>
      <w:r w:rsidR="009C4A15" w:rsidRPr="009C4A15">
        <w:rPr>
          <w:rFonts w:asciiTheme="minorHAnsi" w:hAnsiTheme="minorHAnsi"/>
          <w:sz w:val="28"/>
          <w:szCs w:val="28"/>
        </w:rPr>
        <w:t xml:space="preserve"> sa fenomenom turizma kao interkulturalne komunikacije te </w:t>
      </w:r>
      <w:r w:rsidR="009C4A15" w:rsidRPr="009C4A15">
        <w:rPr>
          <w:rFonts w:asciiTheme="minorHAnsi" w:hAnsiTheme="minorHAnsi"/>
          <w:sz w:val="28"/>
          <w:szCs w:val="28"/>
        </w:rPr>
        <w:lastRenderedPageBreak/>
        <w:t xml:space="preserve">koliko </w:t>
      </w:r>
      <w:r>
        <w:rPr>
          <w:rFonts w:asciiTheme="minorHAnsi" w:hAnsiTheme="minorHAnsi"/>
          <w:sz w:val="28"/>
          <w:szCs w:val="28"/>
        </w:rPr>
        <w:t xml:space="preserve">se od svih uključenih očekuje da budu </w:t>
      </w:r>
      <w:r w:rsidR="009C4A15" w:rsidRPr="009C4A15">
        <w:rPr>
          <w:rFonts w:asciiTheme="minorHAnsi" w:hAnsiTheme="minorHAnsi"/>
          <w:sz w:val="28"/>
          <w:szCs w:val="28"/>
        </w:rPr>
        <w:t>inovativ</w:t>
      </w:r>
      <w:r>
        <w:rPr>
          <w:rFonts w:asciiTheme="minorHAnsi" w:hAnsiTheme="minorHAnsi"/>
          <w:sz w:val="28"/>
          <w:szCs w:val="28"/>
        </w:rPr>
        <w:t xml:space="preserve">ni i </w:t>
      </w:r>
      <w:r w:rsidR="009C4A15" w:rsidRPr="009C4A15">
        <w:rPr>
          <w:rFonts w:asciiTheme="minorHAnsi" w:hAnsiTheme="minorHAnsi"/>
          <w:sz w:val="28"/>
          <w:szCs w:val="28"/>
        </w:rPr>
        <w:t>kreativ</w:t>
      </w:r>
      <w:r>
        <w:rPr>
          <w:rFonts w:asciiTheme="minorHAnsi" w:hAnsiTheme="minorHAnsi"/>
          <w:sz w:val="28"/>
          <w:szCs w:val="28"/>
        </w:rPr>
        <w:t>ni</w:t>
      </w:r>
      <w:r w:rsidR="009C4A15" w:rsidRPr="009C4A15">
        <w:rPr>
          <w:rFonts w:asciiTheme="minorHAnsi" w:hAnsiTheme="minorHAnsi"/>
          <w:sz w:val="28"/>
          <w:szCs w:val="28"/>
        </w:rPr>
        <w:t>. Naglasak</w:t>
      </w:r>
      <w:r w:rsidR="009C4A15">
        <w:rPr>
          <w:rFonts w:asciiTheme="minorHAnsi" w:hAnsiTheme="minorHAnsi"/>
          <w:sz w:val="28"/>
          <w:szCs w:val="28"/>
        </w:rPr>
        <w:t xml:space="preserve"> </w:t>
      </w:r>
      <w:r w:rsidR="009C4A15" w:rsidRPr="009C4A15">
        <w:rPr>
          <w:rFonts w:asciiTheme="minorHAnsi" w:hAnsiTheme="minorHAnsi"/>
          <w:sz w:val="28"/>
          <w:szCs w:val="28"/>
        </w:rPr>
        <w:t>je na razvoju osobnosti i poznavanja posebnih oblika turizma</w:t>
      </w:r>
      <w:r>
        <w:rPr>
          <w:rFonts w:asciiTheme="minorHAnsi" w:hAnsiTheme="minorHAnsi"/>
          <w:sz w:val="28"/>
          <w:szCs w:val="28"/>
        </w:rPr>
        <w:t>.</w:t>
      </w:r>
    </w:p>
    <w:p w:rsidR="00D5583F" w:rsidRDefault="00D5583F" w:rsidP="009C4A15">
      <w:pPr>
        <w:rPr>
          <w:rFonts w:asciiTheme="minorHAnsi" w:hAnsiTheme="minorHAnsi"/>
          <w:sz w:val="28"/>
          <w:szCs w:val="28"/>
        </w:rPr>
      </w:pPr>
    </w:p>
    <w:p w:rsidR="0013512D" w:rsidRPr="00DA3245" w:rsidRDefault="0013512D" w:rsidP="009C4A15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Nositelji i partneri:</w:t>
      </w:r>
    </w:p>
    <w:p w:rsidR="0013512D" w:rsidRDefault="0013512D" w:rsidP="001351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TZŽ Zadarske,</w:t>
      </w:r>
      <w:r w:rsidR="00863382">
        <w:rPr>
          <w:rFonts w:asciiTheme="minorHAnsi" w:hAnsiTheme="minorHAnsi"/>
          <w:sz w:val="28"/>
          <w:szCs w:val="28"/>
        </w:rPr>
        <w:t xml:space="preserve"> </w:t>
      </w:r>
      <w:r w:rsidRPr="00DA3245">
        <w:rPr>
          <w:rFonts w:asciiTheme="minorHAnsi" w:hAnsiTheme="minorHAnsi"/>
          <w:sz w:val="28"/>
          <w:szCs w:val="28"/>
        </w:rPr>
        <w:t>TZ Pag i TZ Povljana</w:t>
      </w:r>
    </w:p>
    <w:p w:rsidR="00D5583F" w:rsidRPr="00DA3245" w:rsidRDefault="00D5583F" w:rsidP="0013512D">
      <w:pPr>
        <w:rPr>
          <w:rFonts w:asciiTheme="minorHAnsi" w:hAnsiTheme="minorHAnsi"/>
          <w:sz w:val="28"/>
          <w:szCs w:val="28"/>
        </w:rPr>
      </w:pPr>
    </w:p>
    <w:p w:rsidR="0013512D" w:rsidRPr="00DA3245" w:rsidRDefault="0013512D" w:rsidP="0013512D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13512D" w:rsidRDefault="00863382" w:rsidP="001351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</w:t>
      </w:r>
      <w:r w:rsidR="0013512D">
        <w:rPr>
          <w:rFonts w:asciiTheme="minorHAnsi" w:hAnsiTheme="minorHAnsi"/>
          <w:sz w:val="28"/>
          <w:szCs w:val="28"/>
        </w:rPr>
        <w:t>500 eura</w:t>
      </w:r>
    </w:p>
    <w:p w:rsidR="00D5583F" w:rsidRPr="00DA3245" w:rsidRDefault="00D5583F" w:rsidP="0013512D">
      <w:pPr>
        <w:rPr>
          <w:rFonts w:asciiTheme="minorHAnsi" w:hAnsiTheme="minorHAnsi"/>
          <w:sz w:val="28"/>
          <w:szCs w:val="28"/>
        </w:rPr>
      </w:pPr>
    </w:p>
    <w:p w:rsidR="0013512D" w:rsidRPr="00DA3245" w:rsidRDefault="0013512D" w:rsidP="0013512D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13512D" w:rsidRDefault="0013512D" w:rsidP="0013512D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31.12</w:t>
      </w:r>
      <w:r w:rsidRPr="00DA3245">
        <w:rPr>
          <w:rFonts w:asciiTheme="minorHAnsi" w:hAnsiTheme="minorHAnsi"/>
          <w:sz w:val="28"/>
          <w:szCs w:val="28"/>
        </w:rPr>
        <w:t>.202</w:t>
      </w:r>
      <w:r w:rsidR="00863382">
        <w:rPr>
          <w:rFonts w:asciiTheme="minorHAnsi" w:hAnsiTheme="minorHAnsi"/>
          <w:sz w:val="28"/>
          <w:szCs w:val="28"/>
        </w:rPr>
        <w:t>5</w:t>
      </w:r>
      <w:r w:rsidRPr="00DA3245">
        <w:rPr>
          <w:rFonts w:asciiTheme="minorHAnsi" w:hAnsiTheme="minorHAnsi"/>
          <w:sz w:val="28"/>
          <w:szCs w:val="28"/>
        </w:rPr>
        <w:t>.</w:t>
      </w:r>
    </w:p>
    <w:p w:rsidR="0013512D" w:rsidRDefault="0013512D" w:rsidP="0013512D">
      <w:pPr>
        <w:rPr>
          <w:rFonts w:asciiTheme="minorHAnsi" w:hAnsiTheme="minorHAnsi"/>
          <w:sz w:val="28"/>
          <w:szCs w:val="28"/>
        </w:rPr>
      </w:pPr>
    </w:p>
    <w:p w:rsidR="0013512D" w:rsidRPr="00DA3245" w:rsidRDefault="0013512D" w:rsidP="0013512D">
      <w:pPr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 xml:space="preserve">       4.3    </w:t>
      </w:r>
      <w:r w:rsidRPr="0013512D">
        <w:rPr>
          <w:rFonts w:asciiTheme="minorHAnsi" w:hAnsiTheme="minorHAnsi"/>
          <w:sz w:val="28"/>
          <w:szCs w:val="28"/>
        </w:rPr>
        <w:t>Koordinacija i nadzor</w:t>
      </w:r>
    </w:p>
    <w:p w:rsidR="0013512D" w:rsidRPr="0013512D" w:rsidRDefault="0013512D" w:rsidP="0013512D">
      <w:pPr>
        <w:rPr>
          <w:rFonts w:asciiTheme="minorHAnsi" w:hAnsiTheme="minorHAnsi"/>
          <w:b/>
          <w:sz w:val="28"/>
          <w:szCs w:val="28"/>
        </w:rPr>
      </w:pPr>
    </w:p>
    <w:p w:rsidR="0013512D" w:rsidRPr="00DA3245" w:rsidRDefault="0013512D" w:rsidP="0013512D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Iznos 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predviđen za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realizaciju</w:t>
      </w:r>
      <w:r w:rsidR="00863382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aktivnosti do 31.12.2025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.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:</w:t>
      </w:r>
    </w:p>
    <w:p w:rsidR="0013512D" w:rsidRDefault="0013512D" w:rsidP="0013512D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0 eura</w:t>
      </w:r>
    </w:p>
    <w:p w:rsidR="009366B6" w:rsidRDefault="009366B6" w:rsidP="009366B6">
      <w:pPr>
        <w:ind w:left="720"/>
        <w:rPr>
          <w:rFonts w:asciiTheme="minorHAnsi" w:hAnsiTheme="minorHAnsi"/>
          <w:sz w:val="28"/>
          <w:szCs w:val="28"/>
        </w:rPr>
      </w:pPr>
    </w:p>
    <w:p w:rsidR="0013512D" w:rsidRDefault="0013512D" w:rsidP="001351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4.4    </w:t>
      </w:r>
      <w:r w:rsidRPr="0013512D">
        <w:rPr>
          <w:rFonts w:asciiTheme="minorHAnsi" w:hAnsiTheme="minorHAnsi"/>
          <w:sz w:val="28"/>
          <w:szCs w:val="28"/>
        </w:rPr>
        <w:t>Upravljanje kvalitetom u destinaciji</w:t>
      </w:r>
    </w:p>
    <w:p w:rsidR="000D20C3" w:rsidRDefault="000D20C3" w:rsidP="0013512D">
      <w:pPr>
        <w:rPr>
          <w:rFonts w:asciiTheme="minorHAnsi" w:hAnsiTheme="minorHAnsi"/>
          <w:sz w:val="28"/>
          <w:szCs w:val="28"/>
        </w:rPr>
      </w:pPr>
    </w:p>
    <w:p w:rsidR="00B158EC" w:rsidRDefault="0013512D" w:rsidP="001C3CF2">
      <w:pPr>
        <w:rPr>
          <w:rFonts w:asciiTheme="minorHAnsi" w:hAnsiTheme="minorHAnsi"/>
          <w:b/>
          <w:sz w:val="28"/>
          <w:szCs w:val="28"/>
        </w:rPr>
      </w:pPr>
      <w:r w:rsidRPr="0013512D">
        <w:rPr>
          <w:rFonts w:asciiTheme="minorHAnsi" w:hAnsiTheme="minorHAnsi"/>
          <w:b/>
          <w:sz w:val="28"/>
          <w:szCs w:val="28"/>
        </w:rPr>
        <w:t>Iznos predviđen za realizaciju aktivnosti do 31.12.202</w:t>
      </w:r>
      <w:r w:rsidR="00863382">
        <w:rPr>
          <w:rFonts w:asciiTheme="minorHAnsi" w:hAnsiTheme="minorHAnsi"/>
          <w:b/>
          <w:sz w:val="28"/>
          <w:szCs w:val="28"/>
        </w:rPr>
        <w:t>5</w:t>
      </w:r>
      <w:r w:rsidRPr="0013512D">
        <w:rPr>
          <w:rFonts w:asciiTheme="minorHAnsi" w:hAnsiTheme="minorHAnsi"/>
          <w:b/>
          <w:sz w:val="28"/>
          <w:szCs w:val="28"/>
        </w:rPr>
        <w:t>.:</w:t>
      </w:r>
    </w:p>
    <w:p w:rsidR="009366B6" w:rsidRPr="00DA3245" w:rsidRDefault="00863382" w:rsidP="00B158EC">
      <w:pPr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>1.00</w:t>
      </w:r>
      <w:r w:rsidR="0013512D" w:rsidRPr="0013512D">
        <w:rPr>
          <w:rFonts w:asciiTheme="minorHAnsi" w:hAnsiTheme="minorHAnsi"/>
          <w:sz w:val="28"/>
          <w:szCs w:val="28"/>
        </w:rPr>
        <w:t>0 eura</w:t>
      </w:r>
    </w:p>
    <w:p w:rsidR="00D5583F" w:rsidRDefault="00280826" w:rsidP="00FB7634">
      <w:pPr>
        <w:autoSpaceDE w:val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</w:p>
    <w:p w:rsidR="00D5583F" w:rsidRDefault="00D5583F" w:rsidP="00FB7634">
      <w:pPr>
        <w:autoSpaceDE w:val="0"/>
        <w:contextualSpacing/>
        <w:rPr>
          <w:rFonts w:asciiTheme="minorHAnsi" w:hAnsiTheme="minorHAnsi"/>
          <w:sz w:val="28"/>
          <w:szCs w:val="28"/>
        </w:rPr>
      </w:pPr>
    </w:p>
    <w:p w:rsidR="00D5583F" w:rsidRDefault="00D5583F" w:rsidP="00FB7634">
      <w:pPr>
        <w:autoSpaceDE w:val="0"/>
        <w:contextualSpacing/>
        <w:rPr>
          <w:rFonts w:asciiTheme="minorHAnsi" w:hAnsiTheme="minorHAnsi"/>
          <w:sz w:val="28"/>
          <w:szCs w:val="28"/>
        </w:rPr>
      </w:pPr>
    </w:p>
    <w:p w:rsidR="00BF7642" w:rsidRDefault="00280826" w:rsidP="00FB7634">
      <w:pPr>
        <w:autoSpaceDE w:val="0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B158EC">
        <w:rPr>
          <w:rFonts w:asciiTheme="minorHAnsi" w:hAnsiTheme="minorHAnsi"/>
          <w:sz w:val="28"/>
          <w:szCs w:val="28"/>
        </w:rPr>
        <w:t xml:space="preserve">       </w:t>
      </w:r>
      <w:r>
        <w:rPr>
          <w:rFonts w:asciiTheme="minorHAnsi" w:hAnsiTheme="minorHAnsi"/>
          <w:sz w:val="28"/>
          <w:szCs w:val="28"/>
        </w:rPr>
        <w:t>4.5    Poticanje na očuvanje i uređenje okoliša</w:t>
      </w:r>
    </w:p>
    <w:p w:rsidR="00280826" w:rsidRDefault="00280826" w:rsidP="00FB7634">
      <w:pPr>
        <w:autoSpaceDE w:val="0"/>
        <w:contextualSpacing/>
        <w:rPr>
          <w:rFonts w:asciiTheme="minorHAnsi" w:hAnsiTheme="minorHAnsi"/>
          <w:sz w:val="28"/>
          <w:szCs w:val="28"/>
        </w:rPr>
      </w:pPr>
    </w:p>
    <w:p w:rsidR="00280826" w:rsidRDefault="00280826" w:rsidP="00FB7634">
      <w:pPr>
        <w:autoSpaceDE w:val="0"/>
        <w:contextualSpacing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ZA ZELENU POVLJANU</w:t>
      </w:r>
      <w:r w:rsidR="00085129">
        <w:rPr>
          <w:rFonts w:asciiTheme="minorHAnsi" w:hAnsiTheme="minorHAnsi"/>
          <w:b/>
          <w:sz w:val="28"/>
          <w:szCs w:val="28"/>
        </w:rPr>
        <w:t xml:space="preserve"> – ''HRVATSKA PRIRODNO TVOJA''</w:t>
      </w:r>
    </w:p>
    <w:p w:rsidR="00280826" w:rsidRDefault="00280826" w:rsidP="00FB7634">
      <w:pPr>
        <w:autoSpaceDE w:val="0"/>
        <w:contextualSpacing/>
        <w:rPr>
          <w:rFonts w:asciiTheme="minorHAnsi" w:hAnsiTheme="minorHAnsi"/>
          <w:b/>
          <w:sz w:val="28"/>
          <w:szCs w:val="28"/>
        </w:rPr>
      </w:pPr>
    </w:p>
    <w:p w:rsidR="00280826" w:rsidRPr="00DA3245" w:rsidRDefault="00280826" w:rsidP="00280826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Opis aktivnosti:</w:t>
      </w:r>
    </w:p>
    <w:p w:rsidR="00280826" w:rsidRDefault="005C3075" w:rsidP="0028082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Nastavljamo projekt ozelenjivanja javnih površina na našem području s ciljem smanjenja ugljičnog otiska zbog turističke aktivnosti i to prvenstveno zbog ispušnih plinova iz automobila turista. Time TZ Povljana i Općina Povljana daju svoj doprinos ispunjenju ciljeva iz Glasgowske deklaracije o šumama korištenja zemljišta. Ovim činom potičemo održivi turizam i radimo promociju Hrvatske. </w:t>
      </w:r>
    </w:p>
    <w:p w:rsidR="00D5583F" w:rsidRPr="00DA3245" w:rsidRDefault="00D5583F" w:rsidP="00280826">
      <w:pPr>
        <w:rPr>
          <w:rFonts w:asciiTheme="minorHAnsi" w:hAnsiTheme="minorHAnsi"/>
        </w:rPr>
      </w:pPr>
    </w:p>
    <w:p w:rsidR="00280826" w:rsidRPr="00DA3245" w:rsidRDefault="00280826" w:rsidP="00280826">
      <w:pPr>
        <w:rPr>
          <w:rFonts w:asciiTheme="minorHAnsi" w:hAnsiTheme="minorHAnsi"/>
        </w:rPr>
      </w:pPr>
      <w:r w:rsidRPr="00DA3245">
        <w:rPr>
          <w:rFonts w:asciiTheme="minorHAnsi" w:hAnsiTheme="minorHAnsi"/>
          <w:sz w:val="28"/>
          <w:szCs w:val="28"/>
        </w:rPr>
        <w:t xml:space="preserve"> </w:t>
      </w:r>
      <w:r w:rsidRPr="00DA3245">
        <w:rPr>
          <w:rFonts w:asciiTheme="minorHAnsi" w:hAnsiTheme="minorHAnsi"/>
          <w:b/>
          <w:bCs/>
          <w:sz w:val="28"/>
          <w:szCs w:val="28"/>
        </w:rPr>
        <w:t>Cilj aktivnosti</w:t>
      </w:r>
      <w:r w:rsidRPr="00DA3245">
        <w:rPr>
          <w:rFonts w:asciiTheme="minorHAnsi" w:hAnsiTheme="minorHAnsi"/>
          <w:sz w:val="28"/>
          <w:szCs w:val="28"/>
        </w:rPr>
        <w:t xml:space="preserve">    </w:t>
      </w:r>
    </w:p>
    <w:p w:rsidR="00280826" w:rsidRDefault="00280826" w:rsidP="0028082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Unaprijeđenje svih elemenata turističke </w:t>
      </w:r>
      <w:r w:rsidRPr="00280826">
        <w:rPr>
          <w:rFonts w:asciiTheme="minorHAnsi" w:hAnsiTheme="minorHAnsi"/>
          <w:sz w:val="28"/>
          <w:szCs w:val="28"/>
        </w:rPr>
        <w:t>resursne osnove, a osobito zaštite okoliša, kao i</w:t>
      </w:r>
      <w:r>
        <w:rPr>
          <w:rFonts w:asciiTheme="minorHAnsi" w:hAnsiTheme="minorHAnsi"/>
          <w:sz w:val="28"/>
          <w:szCs w:val="28"/>
        </w:rPr>
        <w:t xml:space="preserve"> </w:t>
      </w:r>
      <w:r w:rsidRPr="00280826">
        <w:rPr>
          <w:rFonts w:asciiTheme="minorHAnsi" w:hAnsiTheme="minorHAnsi"/>
          <w:sz w:val="28"/>
          <w:szCs w:val="28"/>
        </w:rPr>
        <w:t>prirodne i kulturne baštine sukladno načelima održivog razvoja.</w:t>
      </w:r>
    </w:p>
    <w:p w:rsidR="000D20C3" w:rsidRDefault="000D20C3" w:rsidP="00280826">
      <w:pPr>
        <w:rPr>
          <w:rFonts w:asciiTheme="minorHAnsi" w:hAnsiTheme="minorHAnsi"/>
          <w:b/>
          <w:bCs/>
          <w:sz w:val="28"/>
          <w:szCs w:val="28"/>
        </w:rPr>
      </w:pPr>
    </w:p>
    <w:p w:rsidR="00280826" w:rsidRPr="00DA3245" w:rsidRDefault="00280826" w:rsidP="00280826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Nositelji i partneri:</w:t>
      </w:r>
    </w:p>
    <w:p w:rsidR="00280826" w:rsidRDefault="00280826" w:rsidP="0028082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TZ Povljana</w:t>
      </w:r>
      <w:r w:rsidR="009D4F9A">
        <w:rPr>
          <w:rFonts w:asciiTheme="minorHAnsi" w:hAnsiTheme="minorHAnsi"/>
          <w:sz w:val="28"/>
          <w:szCs w:val="28"/>
        </w:rPr>
        <w:t>, Općina Povljana</w:t>
      </w:r>
      <w:r w:rsidR="00085129">
        <w:rPr>
          <w:rFonts w:asciiTheme="minorHAnsi" w:hAnsiTheme="minorHAnsi"/>
          <w:sz w:val="28"/>
          <w:szCs w:val="28"/>
        </w:rPr>
        <w:t>, HRVATSKA TURISTIČKA ZAJEDNICA</w:t>
      </w:r>
    </w:p>
    <w:p w:rsidR="00D5583F" w:rsidRPr="00DA3245" w:rsidRDefault="00D5583F" w:rsidP="00280826">
      <w:pPr>
        <w:rPr>
          <w:rFonts w:asciiTheme="minorHAnsi" w:hAnsiTheme="minorHAnsi"/>
          <w:sz w:val="28"/>
          <w:szCs w:val="28"/>
        </w:rPr>
      </w:pPr>
    </w:p>
    <w:p w:rsidR="00280826" w:rsidRDefault="00280826" w:rsidP="00280826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280826" w:rsidRDefault="001B151A" w:rsidP="0028082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3.0</w:t>
      </w:r>
      <w:r w:rsidR="00280826" w:rsidRPr="00280826">
        <w:rPr>
          <w:rFonts w:asciiTheme="minorHAnsi" w:hAnsiTheme="minorHAnsi"/>
          <w:sz w:val="28"/>
          <w:szCs w:val="28"/>
        </w:rPr>
        <w:t>00</w:t>
      </w:r>
      <w:r w:rsidR="00280826">
        <w:rPr>
          <w:rFonts w:asciiTheme="minorHAnsi" w:hAnsiTheme="minorHAnsi"/>
          <w:sz w:val="28"/>
          <w:szCs w:val="28"/>
        </w:rPr>
        <w:t xml:space="preserve"> eura</w:t>
      </w:r>
    </w:p>
    <w:p w:rsidR="00D5583F" w:rsidRPr="00DA3245" w:rsidRDefault="00D5583F" w:rsidP="00280826">
      <w:pPr>
        <w:rPr>
          <w:rFonts w:asciiTheme="minorHAnsi" w:hAnsiTheme="minorHAnsi"/>
        </w:rPr>
      </w:pPr>
    </w:p>
    <w:p w:rsidR="00280826" w:rsidRPr="00DA3245" w:rsidRDefault="00280826" w:rsidP="00280826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Rok realizacije aktivnosti:</w:t>
      </w:r>
    </w:p>
    <w:p w:rsidR="00280826" w:rsidRDefault="001B151A" w:rsidP="0028082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31.12.2025</w:t>
      </w:r>
      <w:r w:rsidR="00280826" w:rsidRPr="00DA3245">
        <w:rPr>
          <w:rFonts w:asciiTheme="minorHAnsi" w:hAnsiTheme="minorHAnsi"/>
          <w:sz w:val="28"/>
          <w:szCs w:val="28"/>
        </w:rPr>
        <w:t>.</w:t>
      </w:r>
    </w:p>
    <w:p w:rsidR="00280826" w:rsidRDefault="00280826" w:rsidP="00280826">
      <w:pPr>
        <w:rPr>
          <w:rFonts w:asciiTheme="minorHAnsi" w:hAnsiTheme="minorHAnsi"/>
          <w:sz w:val="28"/>
          <w:szCs w:val="28"/>
        </w:rPr>
      </w:pPr>
    </w:p>
    <w:p w:rsidR="00280826" w:rsidRDefault="00280826" w:rsidP="00280826">
      <w:pPr>
        <w:rPr>
          <w:rFonts w:asciiTheme="minorHAnsi" w:hAnsiTheme="minorHAnsi"/>
          <w:b/>
          <w:sz w:val="28"/>
          <w:szCs w:val="28"/>
        </w:rPr>
      </w:pPr>
      <w:r w:rsidRPr="00280826">
        <w:rPr>
          <w:rFonts w:asciiTheme="minorHAnsi" w:hAnsiTheme="minorHAnsi"/>
          <w:b/>
          <w:sz w:val="28"/>
          <w:szCs w:val="28"/>
        </w:rPr>
        <w:t>ANALIZA MORA</w:t>
      </w:r>
    </w:p>
    <w:p w:rsidR="00280826" w:rsidRDefault="00280826" w:rsidP="00280826">
      <w:pPr>
        <w:rPr>
          <w:rFonts w:asciiTheme="minorHAnsi" w:hAnsiTheme="minorHAnsi"/>
          <w:b/>
          <w:sz w:val="28"/>
          <w:szCs w:val="28"/>
        </w:rPr>
      </w:pPr>
    </w:p>
    <w:p w:rsidR="001C3CF2" w:rsidRPr="00DA3245" w:rsidRDefault="001C3CF2" w:rsidP="001C3CF2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Opis aktivnosti:</w:t>
      </w:r>
    </w:p>
    <w:p w:rsidR="001C3CF2" w:rsidRDefault="005C3075" w:rsidP="001C3CF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Putem Službe za zdravstvenu ekologiju Zavoda za javno zdravstvo Zadar vrši se ispitivanje mora, suk</w:t>
      </w:r>
      <w:r w:rsidR="009D4F9A">
        <w:rPr>
          <w:rFonts w:asciiTheme="minorHAnsi" w:hAnsiTheme="minorHAnsi"/>
          <w:sz w:val="28"/>
          <w:szCs w:val="28"/>
        </w:rPr>
        <w:t>l</w:t>
      </w:r>
      <w:r>
        <w:rPr>
          <w:rFonts w:asciiTheme="minorHAnsi" w:hAnsiTheme="minorHAnsi"/>
          <w:sz w:val="28"/>
          <w:szCs w:val="28"/>
        </w:rPr>
        <w:t>adno Uredbi o standardima kakvoće mora za kupanje (Naro</w:t>
      </w:r>
      <w:r w:rsidR="001B151A">
        <w:rPr>
          <w:rFonts w:asciiTheme="minorHAnsi" w:hAnsiTheme="minorHAnsi"/>
          <w:sz w:val="28"/>
          <w:szCs w:val="28"/>
        </w:rPr>
        <w:t>dne novine 73/08). Uzorkovanje će se</w:t>
      </w:r>
      <w:r>
        <w:rPr>
          <w:rFonts w:asciiTheme="minorHAnsi" w:hAnsiTheme="minorHAnsi"/>
          <w:sz w:val="28"/>
          <w:szCs w:val="28"/>
        </w:rPr>
        <w:t xml:space="preserve"> </w:t>
      </w:r>
      <w:r w:rsidR="001B151A">
        <w:rPr>
          <w:rFonts w:asciiTheme="minorHAnsi" w:hAnsiTheme="minorHAnsi"/>
          <w:sz w:val="28"/>
          <w:szCs w:val="28"/>
        </w:rPr>
        <w:t xml:space="preserve">kroz </w:t>
      </w:r>
      <w:r>
        <w:rPr>
          <w:rFonts w:asciiTheme="minorHAnsi" w:hAnsiTheme="minorHAnsi"/>
          <w:sz w:val="28"/>
          <w:szCs w:val="28"/>
        </w:rPr>
        <w:t>202</w:t>
      </w:r>
      <w:r w:rsidR="001B151A">
        <w:rPr>
          <w:rFonts w:asciiTheme="minorHAnsi" w:hAnsiTheme="minorHAnsi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>. godin</w:t>
      </w:r>
      <w:r w:rsidR="001B151A">
        <w:rPr>
          <w:rFonts w:asciiTheme="minorHAnsi" w:hAnsiTheme="minorHAnsi"/>
          <w:sz w:val="28"/>
          <w:szCs w:val="28"/>
        </w:rPr>
        <w:t>u</w:t>
      </w:r>
      <w:r>
        <w:rPr>
          <w:rFonts w:asciiTheme="minorHAnsi" w:hAnsiTheme="minorHAnsi"/>
          <w:sz w:val="28"/>
          <w:szCs w:val="28"/>
        </w:rPr>
        <w:t xml:space="preserve"> vrši</w:t>
      </w:r>
      <w:r w:rsidR="001B151A">
        <w:rPr>
          <w:rFonts w:asciiTheme="minorHAnsi" w:hAnsiTheme="minorHAnsi"/>
          <w:sz w:val="28"/>
          <w:szCs w:val="28"/>
        </w:rPr>
        <w:t>ti</w:t>
      </w:r>
      <w:r>
        <w:rPr>
          <w:rFonts w:asciiTheme="minorHAnsi" w:hAnsiTheme="minorHAnsi"/>
          <w:sz w:val="28"/>
          <w:szCs w:val="28"/>
        </w:rPr>
        <w:t xml:space="preserve"> </w:t>
      </w:r>
      <w:r w:rsidR="009D4F9A">
        <w:rPr>
          <w:rFonts w:asciiTheme="minorHAnsi" w:hAnsiTheme="minorHAnsi"/>
          <w:sz w:val="28"/>
          <w:szCs w:val="28"/>
        </w:rPr>
        <w:t xml:space="preserve">kroz </w:t>
      </w:r>
      <w:r w:rsidR="001B151A">
        <w:rPr>
          <w:rFonts w:asciiTheme="minorHAnsi" w:hAnsiTheme="minorHAnsi"/>
          <w:sz w:val="28"/>
          <w:szCs w:val="28"/>
        </w:rPr>
        <w:t xml:space="preserve">lipanj, </w:t>
      </w:r>
      <w:r w:rsidR="009D4F9A">
        <w:rPr>
          <w:rFonts w:asciiTheme="minorHAnsi" w:hAnsiTheme="minorHAnsi"/>
          <w:sz w:val="28"/>
          <w:szCs w:val="28"/>
        </w:rPr>
        <w:t>srpanj</w:t>
      </w:r>
      <w:r w:rsidR="001B151A">
        <w:rPr>
          <w:rFonts w:asciiTheme="minorHAnsi" w:hAnsiTheme="minorHAnsi"/>
          <w:sz w:val="28"/>
          <w:szCs w:val="28"/>
        </w:rPr>
        <w:t xml:space="preserve">, </w:t>
      </w:r>
      <w:r w:rsidR="009D4F9A">
        <w:rPr>
          <w:rFonts w:asciiTheme="minorHAnsi" w:hAnsiTheme="minorHAnsi"/>
          <w:sz w:val="28"/>
          <w:szCs w:val="28"/>
        </w:rPr>
        <w:t>kolovoz</w:t>
      </w:r>
      <w:r w:rsidR="001B151A">
        <w:rPr>
          <w:rFonts w:asciiTheme="minorHAnsi" w:hAnsiTheme="minorHAnsi"/>
          <w:sz w:val="28"/>
          <w:szCs w:val="28"/>
        </w:rPr>
        <w:t xml:space="preserve"> i rujan</w:t>
      </w:r>
      <w:r w:rsidR="009D4F9A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D5583F" w:rsidRPr="00DA3245" w:rsidRDefault="00D5583F" w:rsidP="001C3CF2">
      <w:pPr>
        <w:rPr>
          <w:rFonts w:asciiTheme="minorHAnsi" w:hAnsiTheme="minorHAnsi"/>
          <w:sz w:val="28"/>
          <w:szCs w:val="28"/>
        </w:rPr>
      </w:pPr>
    </w:p>
    <w:p w:rsidR="001C3CF2" w:rsidRPr="00DA3245" w:rsidRDefault="001C3CF2" w:rsidP="001C3CF2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Cilj aktivnosti:</w:t>
      </w:r>
    </w:p>
    <w:p w:rsidR="009D4F9A" w:rsidRPr="009D4F9A" w:rsidRDefault="009D4F9A" w:rsidP="009D4F9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</w:t>
      </w:r>
      <w:r w:rsidRPr="009D4F9A">
        <w:rPr>
          <w:rFonts w:asciiTheme="minorHAnsi" w:hAnsiTheme="minorHAnsi"/>
          <w:sz w:val="28"/>
          <w:szCs w:val="28"/>
        </w:rPr>
        <w:t>oboljšanje uvjeta boravka turista u destinaciji te razvijanje svijesti o</w:t>
      </w:r>
    </w:p>
    <w:p w:rsidR="009D4F9A" w:rsidRPr="009D4F9A" w:rsidRDefault="009D4F9A" w:rsidP="009D4F9A">
      <w:pPr>
        <w:rPr>
          <w:rFonts w:asciiTheme="minorHAnsi" w:hAnsiTheme="minorHAnsi"/>
          <w:sz w:val="28"/>
          <w:szCs w:val="28"/>
        </w:rPr>
      </w:pPr>
      <w:r w:rsidRPr="009D4F9A">
        <w:rPr>
          <w:rFonts w:asciiTheme="minorHAnsi" w:hAnsiTheme="minorHAnsi"/>
          <w:sz w:val="28"/>
          <w:szCs w:val="28"/>
        </w:rPr>
        <w:t>važnosti i gospodarskim, društvenim i drugim učincima turizma, kao i</w:t>
      </w:r>
    </w:p>
    <w:p w:rsidR="009D4F9A" w:rsidRPr="009D4F9A" w:rsidRDefault="009D4F9A" w:rsidP="009D4F9A">
      <w:pPr>
        <w:rPr>
          <w:rFonts w:asciiTheme="minorHAnsi" w:hAnsiTheme="minorHAnsi"/>
          <w:sz w:val="28"/>
          <w:szCs w:val="28"/>
        </w:rPr>
      </w:pPr>
      <w:r w:rsidRPr="009D4F9A">
        <w:rPr>
          <w:rFonts w:asciiTheme="minorHAnsi" w:hAnsiTheme="minorHAnsi"/>
          <w:sz w:val="28"/>
          <w:szCs w:val="28"/>
        </w:rPr>
        <w:t>potrebi i važnosti očuvanja i unaprjeđenja svih elemenata turističke</w:t>
      </w:r>
    </w:p>
    <w:p w:rsidR="009D4F9A" w:rsidRPr="009D4F9A" w:rsidRDefault="009D4F9A" w:rsidP="009D4F9A">
      <w:pPr>
        <w:rPr>
          <w:rFonts w:asciiTheme="minorHAnsi" w:hAnsiTheme="minorHAnsi"/>
          <w:sz w:val="28"/>
          <w:szCs w:val="28"/>
        </w:rPr>
      </w:pPr>
      <w:r w:rsidRPr="009D4F9A">
        <w:rPr>
          <w:rFonts w:asciiTheme="minorHAnsi" w:hAnsiTheme="minorHAnsi"/>
          <w:sz w:val="28"/>
          <w:szCs w:val="28"/>
        </w:rPr>
        <w:t>resursne osnove određene destinacije, a osobito zaštite okoliša, kao i</w:t>
      </w:r>
    </w:p>
    <w:p w:rsidR="001C3CF2" w:rsidRDefault="009D4F9A" w:rsidP="009D4F9A">
      <w:pPr>
        <w:rPr>
          <w:rFonts w:asciiTheme="minorHAnsi" w:hAnsiTheme="minorHAnsi"/>
          <w:sz w:val="28"/>
          <w:szCs w:val="28"/>
        </w:rPr>
      </w:pPr>
      <w:r w:rsidRPr="009D4F9A">
        <w:rPr>
          <w:rFonts w:asciiTheme="minorHAnsi" w:hAnsiTheme="minorHAnsi"/>
          <w:b/>
          <w:sz w:val="28"/>
          <w:szCs w:val="28"/>
        </w:rPr>
        <w:t>prirodne</w:t>
      </w:r>
      <w:r w:rsidRPr="009D4F9A">
        <w:rPr>
          <w:rFonts w:asciiTheme="minorHAnsi" w:hAnsiTheme="minorHAnsi"/>
          <w:sz w:val="28"/>
          <w:szCs w:val="28"/>
        </w:rPr>
        <w:t xml:space="preserve"> i kulturne </w:t>
      </w:r>
      <w:r w:rsidRPr="009D4F9A">
        <w:rPr>
          <w:rFonts w:asciiTheme="minorHAnsi" w:hAnsiTheme="minorHAnsi"/>
          <w:b/>
          <w:sz w:val="28"/>
          <w:szCs w:val="28"/>
        </w:rPr>
        <w:t>baštine</w:t>
      </w:r>
      <w:r w:rsidRPr="009D4F9A">
        <w:rPr>
          <w:rFonts w:asciiTheme="minorHAnsi" w:hAnsiTheme="minorHAnsi"/>
          <w:sz w:val="28"/>
          <w:szCs w:val="28"/>
        </w:rPr>
        <w:t xml:space="preserve"> </w:t>
      </w:r>
      <w:r w:rsidRPr="009D4F9A">
        <w:rPr>
          <w:rFonts w:asciiTheme="minorHAnsi" w:hAnsiTheme="minorHAnsi"/>
          <w:b/>
          <w:sz w:val="28"/>
          <w:szCs w:val="28"/>
        </w:rPr>
        <w:t>sukladno načelima održivog razvoja</w:t>
      </w:r>
      <w:r w:rsidRPr="009D4F9A">
        <w:rPr>
          <w:rFonts w:asciiTheme="minorHAnsi" w:hAnsiTheme="minorHAnsi"/>
          <w:sz w:val="28"/>
          <w:szCs w:val="28"/>
        </w:rPr>
        <w:t>.</w:t>
      </w:r>
    </w:p>
    <w:p w:rsidR="00D5583F" w:rsidRDefault="00D5583F" w:rsidP="009D4F9A">
      <w:pPr>
        <w:rPr>
          <w:rFonts w:asciiTheme="minorHAnsi" w:hAnsiTheme="minorHAnsi"/>
          <w:b/>
          <w:bCs/>
          <w:sz w:val="28"/>
          <w:szCs w:val="28"/>
        </w:rPr>
      </w:pPr>
    </w:p>
    <w:p w:rsidR="001C3CF2" w:rsidRPr="00DA3245" w:rsidRDefault="001C3CF2" w:rsidP="001C3CF2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Nositelji i partneri:</w:t>
      </w:r>
    </w:p>
    <w:p w:rsidR="001C3CF2" w:rsidRDefault="001C3CF2" w:rsidP="001C3CF2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TZ Povljana, Zavod za javno zdravstvo Zadar</w:t>
      </w:r>
    </w:p>
    <w:p w:rsidR="00863382" w:rsidRPr="00DA3245" w:rsidRDefault="00863382" w:rsidP="001C3CF2">
      <w:pPr>
        <w:rPr>
          <w:rFonts w:asciiTheme="minorHAnsi" w:hAnsiTheme="minorHAnsi"/>
          <w:sz w:val="28"/>
          <w:szCs w:val="28"/>
        </w:rPr>
      </w:pPr>
    </w:p>
    <w:p w:rsidR="001C3CF2" w:rsidRPr="00DA3245" w:rsidRDefault="001C3CF2" w:rsidP="001C3CF2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1C3CF2" w:rsidRDefault="00863382" w:rsidP="001C3CF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1.0</w:t>
      </w:r>
      <w:r w:rsidR="001C3CF2">
        <w:rPr>
          <w:rFonts w:asciiTheme="minorHAnsi" w:hAnsiTheme="minorHAnsi"/>
          <w:sz w:val="28"/>
          <w:szCs w:val="28"/>
        </w:rPr>
        <w:t>00 eura</w:t>
      </w:r>
    </w:p>
    <w:p w:rsidR="00D5583F" w:rsidRPr="00DA3245" w:rsidRDefault="00D5583F" w:rsidP="001C3CF2">
      <w:pPr>
        <w:rPr>
          <w:rFonts w:asciiTheme="minorHAnsi" w:hAnsiTheme="minorHAnsi"/>
          <w:sz w:val="28"/>
          <w:szCs w:val="28"/>
        </w:rPr>
      </w:pPr>
    </w:p>
    <w:p w:rsidR="001C3CF2" w:rsidRPr="00DA3245" w:rsidRDefault="001C3CF2" w:rsidP="001C3CF2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 Rok realizacije aktivnosti:</w:t>
      </w:r>
    </w:p>
    <w:p w:rsidR="001C3CF2" w:rsidRDefault="001C3CF2" w:rsidP="001C3CF2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1B151A">
        <w:rPr>
          <w:rFonts w:asciiTheme="minorHAnsi" w:hAnsiTheme="minorHAnsi"/>
          <w:sz w:val="28"/>
          <w:szCs w:val="28"/>
        </w:rPr>
        <w:t>30.10</w:t>
      </w:r>
      <w:r>
        <w:rPr>
          <w:rFonts w:asciiTheme="minorHAnsi" w:hAnsiTheme="minorHAnsi"/>
          <w:sz w:val="28"/>
          <w:szCs w:val="28"/>
        </w:rPr>
        <w:t>.202</w:t>
      </w:r>
      <w:r w:rsidR="001B151A">
        <w:rPr>
          <w:rFonts w:asciiTheme="minorHAnsi" w:hAnsiTheme="minorHAnsi"/>
          <w:sz w:val="28"/>
          <w:szCs w:val="28"/>
        </w:rPr>
        <w:t>5</w:t>
      </w:r>
      <w:r w:rsidRPr="00DA3245">
        <w:rPr>
          <w:rFonts w:asciiTheme="minorHAnsi" w:hAnsiTheme="minorHAnsi"/>
          <w:sz w:val="28"/>
          <w:szCs w:val="28"/>
        </w:rPr>
        <w:t>.</w:t>
      </w:r>
    </w:p>
    <w:p w:rsidR="001C3CF2" w:rsidRDefault="001C3CF2" w:rsidP="001C3CF2">
      <w:pPr>
        <w:rPr>
          <w:rFonts w:asciiTheme="minorHAnsi" w:hAnsiTheme="minorHAnsi"/>
          <w:sz w:val="28"/>
          <w:szCs w:val="28"/>
        </w:rPr>
      </w:pPr>
    </w:p>
    <w:p w:rsidR="001C3CF2" w:rsidRDefault="001C3CF2" w:rsidP="001C3CF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      ČLANSTVO U STRUKOVNIM ORGANIZACIJAMA</w:t>
      </w:r>
    </w:p>
    <w:p w:rsidR="001C3CF2" w:rsidRDefault="001C3CF2" w:rsidP="001C3CF2">
      <w:pPr>
        <w:rPr>
          <w:rFonts w:asciiTheme="minorHAnsi" w:hAnsiTheme="minorHAnsi"/>
          <w:sz w:val="28"/>
          <w:szCs w:val="28"/>
        </w:rPr>
      </w:pPr>
    </w:p>
    <w:p w:rsidR="001C3CF2" w:rsidRPr="00DA3245" w:rsidRDefault="001C3CF2" w:rsidP="001C3CF2">
      <w:pPr>
        <w:ind w:left="720"/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Turistički zajednica Povljana nije član nijedne međunarodne ili domaće strukovne organizacije.</w:t>
      </w:r>
    </w:p>
    <w:p w:rsidR="001C3CF2" w:rsidRPr="00DA3245" w:rsidRDefault="001C3CF2" w:rsidP="001C3CF2">
      <w:pPr>
        <w:rPr>
          <w:rFonts w:asciiTheme="minorHAnsi" w:hAnsiTheme="minorHAnsi"/>
          <w:sz w:val="28"/>
          <w:szCs w:val="28"/>
        </w:rPr>
      </w:pPr>
    </w:p>
    <w:p w:rsidR="00280826" w:rsidRDefault="001C3CF2" w:rsidP="0028082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    ADMINISTRATIVNI POSLOVI</w:t>
      </w:r>
    </w:p>
    <w:p w:rsidR="001C3CF2" w:rsidRDefault="001C3CF2" w:rsidP="00280826">
      <w:pPr>
        <w:rPr>
          <w:rFonts w:asciiTheme="minorHAnsi" w:hAnsiTheme="minorHAnsi"/>
          <w:sz w:val="28"/>
          <w:szCs w:val="28"/>
        </w:rPr>
      </w:pPr>
    </w:p>
    <w:p w:rsidR="001C3CF2" w:rsidRDefault="001C3CF2" w:rsidP="0028082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6.1   </w:t>
      </w:r>
      <w:r w:rsidRPr="001C3CF2">
        <w:rPr>
          <w:rFonts w:asciiTheme="minorHAnsi" w:hAnsiTheme="minorHAnsi"/>
          <w:sz w:val="28"/>
          <w:szCs w:val="28"/>
        </w:rPr>
        <w:t xml:space="preserve">Plaće zaposlenika lokalne turističke zajednice osim plaća informatora u </w:t>
      </w:r>
    </w:p>
    <w:p w:rsidR="001C3CF2" w:rsidRDefault="001C3CF2" w:rsidP="0028082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</w:t>
      </w:r>
      <w:r w:rsidRPr="001C3CF2">
        <w:rPr>
          <w:rFonts w:asciiTheme="minorHAnsi" w:hAnsiTheme="minorHAnsi"/>
          <w:sz w:val="28"/>
          <w:szCs w:val="28"/>
        </w:rPr>
        <w:t>turističko-informativnim centrima</w:t>
      </w:r>
    </w:p>
    <w:p w:rsidR="0061746A" w:rsidRDefault="0061746A" w:rsidP="00280826">
      <w:pPr>
        <w:rPr>
          <w:rFonts w:asciiTheme="minorHAnsi" w:hAnsiTheme="minorHAnsi"/>
          <w:sz w:val="28"/>
          <w:szCs w:val="28"/>
        </w:rPr>
      </w:pPr>
    </w:p>
    <w:p w:rsidR="0061746A" w:rsidRPr="00DA3245" w:rsidRDefault="0061746A" w:rsidP="0061746A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lastRenderedPageBreak/>
        <w:t>Opis aktivnosti:</w:t>
      </w:r>
    </w:p>
    <w:p w:rsidR="0061746A" w:rsidRDefault="009D4F9A" w:rsidP="006174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Članak 37. Statuta Turističke zajednice Povljana definira koje su aktivnosti Zajednice kroz cijelu godinu: </w:t>
      </w:r>
    </w:p>
    <w:p w:rsidR="009D4F9A" w:rsidRDefault="009D4F9A" w:rsidP="009D4F9A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provođenje zadatka utvrđenih P</w:t>
      </w:r>
      <w:r w:rsidRPr="009D4F9A">
        <w:rPr>
          <w:rFonts w:asciiTheme="minorHAnsi" w:hAnsiTheme="minorHAnsi"/>
          <w:sz w:val="28"/>
          <w:szCs w:val="28"/>
        </w:rPr>
        <w:t>rogramom rada Zajednice</w:t>
      </w:r>
      <w:r>
        <w:rPr>
          <w:rFonts w:asciiTheme="minorHAnsi" w:hAnsiTheme="minorHAnsi"/>
          <w:sz w:val="28"/>
          <w:szCs w:val="28"/>
        </w:rPr>
        <w:t>,</w:t>
      </w:r>
    </w:p>
    <w:p w:rsidR="009D4F9A" w:rsidRDefault="009D4F9A" w:rsidP="009D4F9A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9D4F9A">
        <w:rPr>
          <w:rFonts w:asciiTheme="minorHAnsi" w:hAnsiTheme="minorHAnsi"/>
          <w:sz w:val="28"/>
          <w:szCs w:val="28"/>
        </w:rPr>
        <w:t>obavljanje stručnih i administrativnih poslova u svezi pripremanja sjednica tijela Zajednice</w:t>
      </w:r>
      <w:r>
        <w:rPr>
          <w:rFonts w:asciiTheme="minorHAnsi" w:hAnsiTheme="minorHAnsi"/>
          <w:sz w:val="28"/>
          <w:szCs w:val="28"/>
        </w:rPr>
        <w:t>,</w:t>
      </w:r>
    </w:p>
    <w:p w:rsidR="009D4F9A" w:rsidRDefault="009D4F9A" w:rsidP="009D4F9A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9D4F9A">
        <w:rPr>
          <w:rFonts w:asciiTheme="minorHAnsi" w:hAnsiTheme="minorHAnsi"/>
          <w:sz w:val="28"/>
          <w:szCs w:val="28"/>
        </w:rPr>
        <w:t>obavljanje stručnih i administrativnih poslova u svezi s izradom i izvršavanjem akata tijela Zajednice</w:t>
      </w:r>
      <w:r w:rsidR="00FF6F90">
        <w:rPr>
          <w:rFonts w:asciiTheme="minorHAnsi" w:hAnsiTheme="minorHAnsi"/>
          <w:sz w:val="28"/>
          <w:szCs w:val="28"/>
        </w:rPr>
        <w:t>,</w:t>
      </w:r>
    </w:p>
    <w:p w:rsidR="00FF6F90" w:rsidRDefault="00FF6F90" w:rsidP="009D4F9A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FF6F90">
        <w:rPr>
          <w:rFonts w:asciiTheme="minorHAnsi" w:hAnsiTheme="minorHAnsi"/>
          <w:sz w:val="28"/>
          <w:szCs w:val="28"/>
        </w:rPr>
        <w:t>obavljanje pravnih, financijskih i knjigovodstvenih poslova, kadrovskih i općih poslova, vođenje evidencija i statističkih podatka utvrđenih propisima i aktima Zajednice</w:t>
      </w:r>
      <w:r>
        <w:rPr>
          <w:rFonts w:asciiTheme="minorHAnsi" w:hAnsiTheme="minorHAnsi"/>
          <w:sz w:val="28"/>
          <w:szCs w:val="28"/>
        </w:rPr>
        <w:t>,</w:t>
      </w:r>
    </w:p>
    <w:p w:rsidR="00FF6F90" w:rsidRDefault="00FF6F90" w:rsidP="00FF6F90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FF6F90">
        <w:rPr>
          <w:rFonts w:asciiTheme="minorHAnsi" w:hAnsiTheme="minorHAnsi"/>
          <w:sz w:val="28"/>
          <w:szCs w:val="28"/>
        </w:rPr>
        <w:t>izradu analiza, informacija i drugih materijale za potrebe tijela Zajednice</w:t>
      </w:r>
      <w:r>
        <w:rPr>
          <w:rFonts w:asciiTheme="minorHAnsi" w:hAnsiTheme="minorHAnsi"/>
          <w:sz w:val="28"/>
          <w:szCs w:val="28"/>
        </w:rPr>
        <w:t>.</w:t>
      </w:r>
    </w:p>
    <w:p w:rsidR="00D5583F" w:rsidRPr="00FF6F90" w:rsidRDefault="00D5583F" w:rsidP="00D5583F">
      <w:pPr>
        <w:pStyle w:val="ListParagraph"/>
        <w:ind w:left="1100"/>
        <w:rPr>
          <w:rFonts w:asciiTheme="minorHAnsi" w:hAnsiTheme="minorHAnsi"/>
          <w:sz w:val="28"/>
          <w:szCs w:val="28"/>
        </w:rPr>
      </w:pPr>
    </w:p>
    <w:p w:rsidR="0061746A" w:rsidRPr="00DA3245" w:rsidRDefault="0061746A" w:rsidP="0061746A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Cilj aktivnosti:</w:t>
      </w:r>
    </w:p>
    <w:p w:rsidR="0061746A" w:rsidRDefault="00FF6F90" w:rsidP="006174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Izvršavanje zadaća Zajednice kako je to definirano u članku 9. Statuta i Zakonom o turističkim zajednicama.</w:t>
      </w:r>
    </w:p>
    <w:p w:rsidR="00D5583F" w:rsidRPr="00DA3245" w:rsidRDefault="00D5583F" w:rsidP="0061746A">
      <w:pPr>
        <w:rPr>
          <w:rFonts w:asciiTheme="minorHAnsi" w:hAnsiTheme="minorHAnsi"/>
          <w:b/>
          <w:bCs/>
          <w:sz w:val="28"/>
          <w:szCs w:val="28"/>
        </w:rPr>
      </w:pPr>
    </w:p>
    <w:p w:rsidR="0061746A" w:rsidRPr="00DA3245" w:rsidRDefault="0061746A" w:rsidP="0061746A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Nositelji i partneri</w:t>
      </w:r>
    </w:p>
    <w:p w:rsidR="0061746A" w:rsidRPr="00DA3245" w:rsidRDefault="0061746A" w:rsidP="0061746A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TZ Povljana</w:t>
      </w:r>
    </w:p>
    <w:p w:rsidR="00FF6F90" w:rsidRDefault="00FF6F90" w:rsidP="0061746A">
      <w:pPr>
        <w:rPr>
          <w:rFonts w:asciiTheme="minorHAnsi" w:hAnsiTheme="minorHAnsi"/>
          <w:b/>
          <w:bCs/>
          <w:sz w:val="28"/>
          <w:szCs w:val="28"/>
        </w:rPr>
      </w:pPr>
    </w:p>
    <w:p w:rsidR="0061746A" w:rsidRPr="00DA3245" w:rsidRDefault="0061746A" w:rsidP="0061746A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61746A" w:rsidRDefault="001B151A" w:rsidP="006174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21</w:t>
      </w:r>
      <w:r w:rsidR="0061746A">
        <w:rPr>
          <w:rFonts w:asciiTheme="minorHAnsi" w:hAnsiTheme="minorHAnsi"/>
          <w:sz w:val="28"/>
          <w:szCs w:val="28"/>
        </w:rPr>
        <w:t>.000 eura</w:t>
      </w:r>
    </w:p>
    <w:p w:rsidR="00D5583F" w:rsidRPr="00DA3245" w:rsidRDefault="00D5583F" w:rsidP="0061746A">
      <w:pPr>
        <w:rPr>
          <w:rFonts w:asciiTheme="minorHAnsi" w:hAnsiTheme="minorHAnsi"/>
          <w:b/>
          <w:bCs/>
          <w:sz w:val="28"/>
          <w:szCs w:val="28"/>
        </w:rPr>
      </w:pPr>
    </w:p>
    <w:p w:rsidR="0061746A" w:rsidRPr="00DA3245" w:rsidRDefault="0061746A" w:rsidP="0061746A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 Rok realizacije aktivnosti:</w:t>
      </w:r>
    </w:p>
    <w:p w:rsidR="0061746A" w:rsidRDefault="0061746A" w:rsidP="0061746A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31.12.202</w:t>
      </w:r>
      <w:r w:rsidR="001B151A">
        <w:rPr>
          <w:rFonts w:asciiTheme="minorHAnsi" w:hAnsiTheme="minorHAnsi"/>
          <w:sz w:val="28"/>
          <w:szCs w:val="28"/>
        </w:rPr>
        <w:t>5</w:t>
      </w:r>
      <w:r w:rsidRPr="00DA3245">
        <w:rPr>
          <w:rFonts w:asciiTheme="minorHAnsi" w:hAnsiTheme="minorHAnsi"/>
          <w:sz w:val="28"/>
          <w:szCs w:val="28"/>
        </w:rPr>
        <w:t xml:space="preserve">.      </w:t>
      </w:r>
    </w:p>
    <w:p w:rsidR="0061746A" w:rsidRDefault="0061746A" w:rsidP="0061746A">
      <w:pPr>
        <w:rPr>
          <w:rFonts w:asciiTheme="minorHAnsi" w:hAnsiTheme="minorHAnsi"/>
          <w:sz w:val="28"/>
          <w:szCs w:val="28"/>
        </w:rPr>
      </w:pPr>
    </w:p>
    <w:p w:rsidR="0061746A" w:rsidRDefault="0061746A" w:rsidP="006174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6.2   </w:t>
      </w:r>
      <w:r w:rsidRPr="00DA3245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>Materijalni troškovi</w:t>
      </w:r>
    </w:p>
    <w:p w:rsidR="0061746A" w:rsidRDefault="0061746A" w:rsidP="0061746A">
      <w:pPr>
        <w:rPr>
          <w:rFonts w:asciiTheme="minorHAnsi" w:hAnsiTheme="minorHAnsi"/>
          <w:sz w:val="28"/>
          <w:szCs w:val="28"/>
        </w:rPr>
      </w:pPr>
    </w:p>
    <w:p w:rsidR="0061746A" w:rsidRPr="00DA3245" w:rsidRDefault="0061746A" w:rsidP="006174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</w:t>
      </w:r>
      <w:r w:rsidRPr="00DA3245">
        <w:rPr>
          <w:rFonts w:asciiTheme="minorHAnsi" w:hAnsiTheme="minorHAnsi"/>
          <w:sz w:val="28"/>
          <w:szCs w:val="28"/>
        </w:rPr>
        <w:t xml:space="preserve">    6.2.1 Troškovi funkcioniranja ureda turističke zajednice </w:t>
      </w:r>
    </w:p>
    <w:p w:rsidR="000D20C3" w:rsidRDefault="000D20C3" w:rsidP="0061746A">
      <w:pPr>
        <w:rPr>
          <w:rFonts w:asciiTheme="minorHAnsi" w:hAnsiTheme="minorHAnsi"/>
          <w:b/>
          <w:bCs/>
          <w:sz w:val="28"/>
          <w:szCs w:val="28"/>
        </w:rPr>
      </w:pPr>
    </w:p>
    <w:p w:rsidR="0061746A" w:rsidRPr="00DA3245" w:rsidRDefault="0061746A" w:rsidP="0061746A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Opis aktivnosti:</w:t>
      </w:r>
    </w:p>
    <w:p w:rsidR="0061746A" w:rsidRDefault="0061746A" w:rsidP="0061746A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</w:t>
      </w:r>
      <w:r w:rsidR="00FF6F90">
        <w:rPr>
          <w:rFonts w:asciiTheme="minorHAnsi" w:hAnsiTheme="minorHAnsi"/>
          <w:sz w:val="28"/>
          <w:szCs w:val="28"/>
        </w:rPr>
        <w:t>Financiranje materijalnih troškova potrebnih za normalno funkcioniranje Zajednice: usluge knjigovodstva, servis računalne opreme, poštarina, trošak električne energije i telefona, putni troškovi, naknada banci, trošak uredskog materijala i opreme.</w:t>
      </w:r>
    </w:p>
    <w:p w:rsidR="00D5583F" w:rsidRPr="00DA3245" w:rsidRDefault="00D5583F" w:rsidP="0061746A">
      <w:pPr>
        <w:rPr>
          <w:rFonts w:asciiTheme="minorHAnsi" w:hAnsiTheme="minorHAnsi"/>
          <w:sz w:val="28"/>
          <w:szCs w:val="28"/>
        </w:rPr>
      </w:pPr>
    </w:p>
    <w:p w:rsidR="0061746A" w:rsidRPr="00DA3245" w:rsidRDefault="0061746A" w:rsidP="0061746A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Cilj aktivnosti:</w:t>
      </w:r>
    </w:p>
    <w:p w:rsidR="0061746A" w:rsidRDefault="0061746A" w:rsidP="006174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Ovo su sredstva koja su potrebna za cjelogodišnje izvršavanje zadaća Turističke zajednice kako je definirano Zakonom.</w:t>
      </w:r>
    </w:p>
    <w:p w:rsidR="00D5583F" w:rsidRPr="00DA3245" w:rsidRDefault="00D5583F" w:rsidP="0061746A">
      <w:pPr>
        <w:rPr>
          <w:rFonts w:asciiTheme="minorHAnsi" w:hAnsiTheme="minorHAnsi"/>
          <w:b/>
          <w:bCs/>
          <w:sz w:val="28"/>
          <w:szCs w:val="28"/>
        </w:rPr>
      </w:pPr>
    </w:p>
    <w:p w:rsidR="0061746A" w:rsidRPr="00DA3245" w:rsidRDefault="0061746A" w:rsidP="0061746A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Nositelji i partneri</w:t>
      </w:r>
    </w:p>
    <w:p w:rsidR="0061746A" w:rsidRDefault="0061746A" w:rsidP="0061746A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>TZ Povljana</w:t>
      </w:r>
    </w:p>
    <w:p w:rsidR="00D5583F" w:rsidRPr="00DA3245" w:rsidRDefault="00D5583F" w:rsidP="0061746A">
      <w:pPr>
        <w:rPr>
          <w:rFonts w:asciiTheme="minorHAnsi" w:hAnsiTheme="minorHAnsi"/>
          <w:sz w:val="28"/>
          <w:szCs w:val="28"/>
        </w:rPr>
      </w:pPr>
    </w:p>
    <w:p w:rsidR="0061746A" w:rsidRPr="00DA3245" w:rsidRDefault="0061746A" w:rsidP="0061746A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Iznos potreban za realizaciju:</w:t>
      </w:r>
    </w:p>
    <w:p w:rsidR="0061746A" w:rsidRDefault="005A27CF" w:rsidP="006174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3.0</w:t>
      </w:r>
      <w:r w:rsidR="0061746A">
        <w:rPr>
          <w:rFonts w:asciiTheme="minorHAnsi" w:hAnsiTheme="minorHAnsi"/>
          <w:sz w:val="28"/>
          <w:szCs w:val="28"/>
        </w:rPr>
        <w:t>00 eura</w:t>
      </w:r>
    </w:p>
    <w:p w:rsidR="00D5583F" w:rsidRPr="00DA3245" w:rsidRDefault="00D5583F" w:rsidP="0061746A">
      <w:pPr>
        <w:rPr>
          <w:rFonts w:asciiTheme="minorHAnsi" w:hAnsiTheme="minorHAnsi"/>
          <w:b/>
          <w:bCs/>
          <w:sz w:val="28"/>
          <w:szCs w:val="28"/>
        </w:rPr>
      </w:pPr>
    </w:p>
    <w:p w:rsidR="0061746A" w:rsidRPr="00DA3245" w:rsidRDefault="0061746A" w:rsidP="0061746A">
      <w:pPr>
        <w:rPr>
          <w:rFonts w:asciiTheme="minorHAnsi" w:hAnsiTheme="minorHAnsi"/>
          <w:b/>
          <w:bCs/>
          <w:sz w:val="28"/>
          <w:szCs w:val="28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 xml:space="preserve"> Rok realizacije aktivnosti:</w:t>
      </w:r>
    </w:p>
    <w:p w:rsidR="00151650" w:rsidRDefault="0061746A" w:rsidP="0061746A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31.12.202</w:t>
      </w:r>
      <w:r w:rsidR="005A27CF">
        <w:rPr>
          <w:rFonts w:asciiTheme="minorHAnsi" w:hAnsiTheme="minorHAnsi"/>
          <w:sz w:val="28"/>
          <w:szCs w:val="28"/>
        </w:rPr>
        <w:t>5</w:t>
      </w:r>
      <w:r w:rsidRPr="00DA3245">
        <w:rPr>
          <w:rFonts w:asciiTheme="minorHAnsi" w:hAnsiTheme="minorHAnsi"/>
          <w:sz w:val="28"/>
          <w:szCs w:val="28"/>
        </w:rPr>
        <w:t xml:space="preserve">.    </w:t>
      </w:r>
    </w:p>
    <w:p w:rsidR="00151650" w:rsidRDefault="00151650" w:rsidP="006174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</w:p>
    <w:p w:rsidR="00151650" w:rsidRDefault="00151650" w:rsidP="0061746A">
      <w:pPr>
        <w:rPr>
          <w:rFonts w:asciiTheme="minorHAnsi" w:hAnsiTheme="minorHAnsi"/>
          <w:sz w:val="28"/>
          <w:szCs w:val="28"/>
        </w:rPr>
      </w:pPr>
    </w:p>
    <w:p w:rsidR="00B158EC" w:rsidRDefault="00151650" w:rsidP="006174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</w:p>
    <w:p w:rsidR="0061746A" w:rsidRDefault="005A27CF" w:rsidP="006174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  <w:r w:rsidR="00151650">
        <w:rPr>
          <w:rFonts w:asciiTheme="minorHAnsi" w:hAnsiTheme="minorHAnsi"/>
          <w:sz w:val="28"/>
          <w:szCs w:val="28"/>
        </w:rPr>
        <w:t>6.3    Tijela turističke zajednice</w:t>
      </w:r>
      <w:r w:rsidR="0061746A" w:rsidRPr="00DA3245">
        <w:rPr>
          <w:rFonts w:asciiTheme="minorHAnsi" w:hAnsiTheme="minorHAnsi"/>
          <w:sz w:val="28"/>
          <w:szCs w:val="28"/>
        </w:rPr>
        <w:t xml:space="preserve">  </w:t>
      </w:r>
    </w:p>
    <w:p w:rsidR="00151650" w:rsidRDefault="00151650" w:rsidP="00151650">
      <w:pPr>
        <w:autoSpaceDE w:val="0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</w:p>
    <w:p w:rsidR="00151650" w:rsidRPr="00DA3245" w:rsidRDefault="00151650" w:rsidP="00151650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Iznos 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predviđen za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realizaciju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aktivnosti do 31.12.202</w:t>
      </w:r>
      <w:r w:rsidR="005A27CF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5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.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:</w:t>
      </w:r>
    </w:p>
    <w:p w:rsidR="00151650" w:rsidRDefault="00151650" w:rsidP="00151650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0 eura</w:t>
      </w:r>
    </w:p>
    <w:p w:rsidR="00151650" w:rsidRDefault="00151650" w:rsidP="00151650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151650" w:rsidRDefault="00151650" w:rsidP="00151650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6.4    </w:t>
      </w:r>
      <w:r w:rsidRPr="00151650">
        <w:rPr>
          <w:rFonts w:asciiTheme="minorHAnsi" w:eastAsia="Calibri" w:hAnsiTheme="minorHAnsi" w:cs="Calibri"/>
          <w:color w:val="000000"/>
          <w:sz w:val="28"/>
          <w:szCs w:val="28"/>
        </w:rPr>
        <w:t>Troškovi poslovanja mreže predstavništava/ ispostava</w:t>
      </w:r>
    </w:p>
    <w:p w:rsidR="00151650" w:rsidRDefault="00151650" w:rsidP="00151650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151650" w:rsidRPr="00DA3245" w:rsidRDefault="00151650" w:rsidP="00151650">
      <w:pPr>
        <w:autoSpaceDE w:val="0"/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Iznos 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predviđen za 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realizaciju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aktivnosti do 31.12.202</w:t>
      </w:r>
      <w:r w:rsidR="005A27CF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5</w:t>
      </w:r>
      <w:r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.</w:t>
      </w:r>
      <w:r w:rsidRPr="00DA3245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>:</w:t>
      </w:r>
    </w:p>
    <w:p w:rsidR="00151650" w:rsidRDefault="00151650" w:rsidP="00151650">
      <w:pPr>
        <w:autoSpaceDE w:val="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0 eura</w:t>
      </w:r>
    </w:p>
    <w:p w:rsidR="00151650" w:rsidRDefault="00151650" w:rsidP="00151650">
      <w:pPr>
        <w:autoSpaceDE w:val="0"/>
        <w:rPr>
          <w:rFonts w:asciiTheme="minorHAnsi" w:eastAsia="Calibri-Bold" w:hAnsiTheme="minorHAnsi" w:cs="Calibri-Bold"/>
          <w:color w:val="000000"/>
          <w:sz w:val="28"/>
          <w:szCs w:val="28"/>
        </w:rPr>
      </w:pPr>
    </w:p>
    <w:p w:rsidR="00151650" w:rsidRDefault="00151650" w:rsidP="0061746A">
      <w:pPr>
        <w:rPr>
          <w:rFonts w:asciiTheme="minorHAnsi" w:hAnsiTheme="minorHAnsi"/>
          <w:sz w:val="28"/>
          <w:szCs w:val="28"/>
        </w:rPr>
      </w:pPr>
    </w:p>
    <w:p w:rsidR="00151650" w:rsidRPr="00DA3245" w:rsidRDefault="00151650" w:rsidP="00151650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7.  REZERVA                              </w:t>
      </w:r>
    </w:p>
    <w:p w:rsidR="00151650" w:rsidRPr="00DA3245" w:rsidRDefault="00151650" w:rsidP="00151650">
      <w:pPr>
        <w:rPr>
          <w:rFonts w:asciiTheme="minorHAnsi" w:hAnsiTheme="minorHAnsi"/>
          <w:sz w:val="28"/>
          <w:szCs w:val="28"/>
        </w:rPr>
      </w:pPr>
      <w:r w:rsidRPr="00DA3245">
        <w:rPr>
          <w:rFonts w:asciiTheme="minorHAnsi" w:hAnsiTheme="minorHAnsi"/>
          <w:sz w:val="28"/>
          <w:szCs w:val="28"/>
        </w:rPr>
        <w:t xml:space="preserve">                                      Ne planiramo sredstva rezerve u 202</w:t>
      </w:r>
      <w:r w:rsidR="005A27CF">
        <w:rPr>
          <w:rFonts w:asciiTheme="minorHAnsi" w:hAnsiTheme="minorHAnsi"/>
          <w:sz w:val="28"/>
          <w:szCs w:val="28"/>
        </w:rPr>
        <w:t>5</w:t>
      </w:r>
      <w:r w:rsidRPr="00DA3245">
        <w:rPr>
          <w:rFonts w:asciiTheme="minorHAnsi" w:hAnsiTheme="minorHAnsi"/>
          <w:sz w:val="28"/>
          <w:szCs w:val="28"/>
        </w:rPr>
        <w:t>. godini.</w:t>
      </w:r>
    </w:p>
    <w:p w:rsidR="00151650" w:rsidRPr="00DA3245" w:rsidRDefault="00151650" w:rsidP="00151650">
      <w:pPr>
        <w:rPr>
          <w:rFonts w:asciiTheme="minorHAnsi" w:hAnsiTheme="minorHAnsi"/>
          <w:sz w:val="28"/>
          <w:szCs w:val="28"/>
        </w:rPr>
      </w:pPr>
    </w:p>
    <w:p w:rsidR="00151650" w:rsidRPr="00DA3245" w:rsidRDefault="00151650" w:rsidP="00151650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sz w:val="28"/>
          <w:szCs w:val="28"/>
        </w:rPr>
        <w:t xml:space="preserve">  </w:t>
      </w:r>
      <w:r w:rsidRPr="00DA3245">
        <w:rPr>
          <w:rFonts w:asciiTheme="minorHAnsi" w:hAnsiTheme="minorHAnsi"/>
          <w:sz w:val="28"/>
          <w:szCs w:val="28"/>
        </w:rPr>
        <w:t>8.  POKRIVANJE MANJKA PRIHODA IZ PRETHODNE GODINE</w:t>
      </w:r>
    </w:p>
    <w:p w:rsidR="00151650" w:rsidRPr="00DA3245" w:rsidRDefault="00151650" w:rsidP="00151650">
      <w:pPr>
        <w:rPr>
          <w:rFonts w:asciiTheme="minorHAnsi" w:hAnsiTheme="minorHAnsi"/>
          <w:sz w:val="28"/>
          <w:szCs w:val="28"/>
        </w:rPr>
      </w:pPr>
    </w:p>
    <w:p w:rsidR="00151650" w:rsidRPr="00DA3245" w:rsidRDefault="00151650" w:rsidP="00151650">
      <w:pPr>
        <w:rPr>
          <w:rFonts w:asciiTheme="minorHAnsi" w:hAnsiTheme="minorHAnsi"/>
        </w:rPr>
      </w:pPr>
      <w:r w:rsidRPr="00DA3245">
        <w:rPr>
          <w:rFonts w:asciiTheme="minorHAnsi" w:hAnsiTheme="minorHAnsi"/>
          <w:b/>
          <w:bCs/>
          <w:sz w:val="28"/>
          <w:szCs w:val="28"/>
        </w:rPr>
        <w:t>Potreban iznos:</w:t>
      </w:r>
    </w:p>
    <w:p w:rsidR="00151650" w:rsidRPr="00DA3245" w:rsidRDefault="005A27CF" w:rsidP="0015165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25</w:t>
      </w:r>
      <w:r w:rsidR="00151650">
        <w:rPr>
          <w:rFonts w:asciiTheme="minorHAnsi" w:hAnsiTheme="minorHAnsi"/>
          <w:sz w:val="28"/>
          <w:szCs w:val="28"/>
        </w:rPr>
        <w:t>.000 eura</w:t>
      </w:r>
    </w:p>
    <w:p w:rsidR="00151650" w:rsidRPr="00DA3245" w:rsidRDefault="00151650" w:rsidP="00151650">
      <w:pPr>
        <w:rPr>
          <w:rFonts w:asciiTheme="minorHAnsi" w:hAnsiTheme="minorHAnsi"/>
          <w:sz w:val="28"/>
          <w:szCs w:val="28"/>
        </w:rPr>
      </w:pPr>
    </w:p>
    <w:p w:rsidR="00151650" w:rsidRPr="00DA3245" w:rsidRDefault="00151650" w:rsidP="00151650">
      <w:pPr>
        <w:rPr>
          <w:rFonts w:asciiTheme="minorHAnsi" w:hAnsiTheme="minorHAnsi"/>
        </w:rPr>
      </w:pPr>
      <w:r w:rsidRPr="00085129">
        <w:rPr>
          <w:rFonts w:asciiTheme="minorHAnsi" w:hAnsiTheme="minorHAnsi"/>
          <w:b/>
          <w:sz w:val="28"/>
          <w:szCs w:val="28"/>
        </w:rPr>
        <w:t xml:space="preserve">                                       </w:t>
      </w:r>
      <w:r w:rsidR="00085129" w:rsidRPr="00085129">
        <w:rPr>
          <w:rFonts w:asciiTheme="minorHAnsi" w:hAnsiTheme="minorHAnsi"/>
          <w:b/>
          <w:sz w:val="28"/>
          <w:szCs w:val="28"/>
        </w:rPr>
        <w:t>RASHODI</w:t>
      </w:r>
      <w:r w:rsidRPr="00DA3245">
        <w:rPr>
          <w:rFonts w:asciiTheme="minorHAnsi" w:hAnsiTheme="minorHAnsi"/>
          <w:sz w:val="28"/>
          <w:szCs w:val="28"/>
        </w:rPr>
        <w:t xml:space="preserve">  </w:t>
      </w:r>
      <w:r w:rsidR="00085129">
        <w:rPr>
          <w:rFonts w:asciiTheme="minorHAnsi" w:hAnsiTheme="minorHAnsi"/>
          <w:b/>
          <w:bCs/>
          <w:sz w:val="28"/>
          <w:szCs w:val="28"/>
        </w:rPr>
        <w:t>UKUPNO</w:t>
      </w:r>
      <w:r w:rsidR="005A27CF">
        <w:rPr>
          <w:rFonts w:asciiTheme="minorHAnsi" w:hAnsiTheme="minorHAnsi"/>
          <w:b/>
          <w:bCs/>
          <w:sz w:val="28"/>
          <w:szCs w:val="28"/>
        </w:rPr>
        <w:t xml:space="preserve">                17</w:t>
      </w:r>
      <w:r>
        <w:rPr>
          <w:rFonts w:asciiTheme="minorHAnsi" w:hAnsiTheme="minorHAnsi"/>
          <w:b/>
          <w:bCs/>
          <w:sz w:val="28"/>
          <w:szCs w:val="28"/>
        </w:rPr>
        <w:t>0.000 EURA</w:t>
      </w:r>
      <w:r w:rsidRPr="00DA3245">
        <w:rPr>
          <w:rFonts w:asciiTheme="minorHAnsi" w:hAnsiTheme="minorHAnsi"/>
          <w:sz w:val="28"/>
          <w:szCs w:val="28"/>
        </w:rPr>
        <w:t xml:space="preserve">        </w:t>
      </w: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</w:t>
      </w:r>
    </w:p>
    <w:p w:rsidR="00151650" w:rsidRPr="00DA3245" w:rsidRDefault="00151650" w:rsidP="00151650">
      <w:pPr>
        <w:rPr>
          <w:rFonts w:asciiTheme="minorHAnsi" w:hAnsiTheme="minorHAnsi"/>
        </w:rPr>
      </w:pPr>
    </w:p>
    <w:p w:rsidR="00151650" w:rsidRPr="00DA3245" w:rsidRDefault="00151650" w:rsidP="00151650">
      <w:pPr>
        <w:rPr>
          <w:rFonts w:asciiTheme="minorHAnsi" w:hAnsiTheme="minorHAnsi"/>
        </w:rPr>
      </w:pPr>
    </w:p>
    <w:p w:rsidR="00151650" w:rsidRPr="00DA3245" w:rsidRDefault="00151650" w:rsidP="00151650">
      <w:pPr>
        <w:rPr>
          <w:rFonts w:asciiTheme="minorHAnsi" w:hAnsiTheme="minorHAnsi"/>
          <w:sz w:val="28"/>
          <w:szCs w:val="28"/>
        </w:rPr>
      </w:pPr>
    </w:p>
    <w:p w:rsidR="00151650" w:rsidRPr="00DA3245" w:rsidRDefault="00151650" w:rsidP="00151650">
      <w:pPr>
        <w:rPr>
          <w:rFonts w:asciiTheme="minorHAnsi" w:hAnsiTheme="minorHAnsi"/>
        </w:rPr>
      </w:pPr>
    </w:p>
    <w:p w:rsidR="00151650" w:rsidRPr="00DA3245" w:rsidRDefault="00151650" w:rsidP="00151650">
      <w:pPr>
        <w:rPr>
          <w:rFonts w:asciiTheme="minorHAnsi" w:hAnsiTheme="minorHAnsi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                                Programa rada napravio:</w:t>
      </w:r>
    </w:p>
    <w:p w:rsidR="00280826" w:rsidRPr="00280826" w:rsidRDefault="00151650" w:rsidP="00811FF6">
      <w:pPr>
        <w:rPr>
          <w:rFonts w:asciiTheme="minorHAnsi" w:hAnsiTheme="minorHAnsi"/>
          <w:b/>
          <w:sz w:val="28"/>
          <w:szCs w:val="28"/>
        </w:rPr>
      </w:pPr>
      <w:r w:rsidRPr="00DA3245">
        <w:rPr>
          <w:rFonts w:asciiTheme="minorHAnsi" w:eastAsia="Calibri" w:hAnsiTheme="minorHAnsi" w:cs="Calibri"/>
          <w:color w:val="000000"/>
          <w:sz w:val="28"/>
          <w:szCs w:val="28"/>
        </w:rPr>
        <w:t xml:space="preserve">                                                                                         Neven Tičić      </w:t>
      </w:r>
    </w:p>
    <w:p w:rsidR="004011E3" w:rsidRDefault="004011E3"/>
    <w:sectPr w:rsidR="0040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ook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875"/>
    <w:multiLevelType w:val="hybridMultilevel"/>
    <w:tmpl w:val="38847C08"/>
    <w:lvl w:ilvl="0" w:tplc="5810E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6521"/>
    <w:multiLevelType w:val="hybridMultilevel"/>
    <w:tmpl w:val="F440CF8A"/>
    <w:lvl w:ilvl="0" w:tplc="0368EFF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B15"/>
    <w:multiLevelType w:val="multilevel"/>
    <w:tmpl w:val="B5BC619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9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6576BC4"/>
    <w:multiLevelType w:val="multilevel"/>
    <w:tmpl w:val="1A9E73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0" w:hanging="2160"/>
      </w:pPr>
      <w:rPr>
        <w:rFonts w:hint="default"/>
      </w:rPr>
    </w:lvl>
  </w:abstractNum>
  <w:abstractNum w:abstractNumId="4" w15:restartNumberingAfterBreak="0">
    <w:nsid w:val="068B3C5E"/>
    <w:multiLevelType w:val="multilevel"/>
    <w:tmpl w:val="55AE5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9343047"/>
    <w:multiLevelType w:val="multilevel"/>
    <w:tmpl w:val="7D84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0F9F74DF"/>
    <w:multiLevelType w:val="multilevel"/>
    <w:tmpl w:val="ACFE0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2800" w:hanging="540"/>
      </w:pPr>
    </w:lvl>
    <w:lvl w:ilvl="2">
      <w:start w:val="1"/>
      <w:numFmt w:val="decimal"/>
      <w:lvlText w:val="%1.%2.%3"/>
      <w:lvlJc w:val="left"/>
      <w:pPr>
        <w:ind w:left="4880" w:hanging="720"/>
      </w:pPr>
    </w:lvl>
    <w:lvl w:ilvl="3">
      <w:start w:val="1"/>
      <w:numFmt w:val="decimal"/>
      <w:lvlText w:val="%1.%2.%3.%4"/>
      <w:lvlJc w:val="left"/>
      <w:pPr>
        <w:ind w:left="7140" w:hanging="1080"/>
      </w:pPr>
    </w:lvl>
    <w:lvl w:ilvl="4">
      <w:start w:val="1"/>
      <w:numFmt w:val="decimal"/>
      <w:lvlText w:val="%1.%2.%3.%4.%5"/>
      <w:lvlJc w:val="left"/>
      <w:pPr>
        <w:ind w:left="9040" w:hanging="1080"/>
      </w:pPr>
    </w:lvl>
    <w:lvl w:ilvl="5">
      <w:start w:val="1"/>
      <w:numFmt w:val="decimal"/>
      <w:lvlText w:val="%1.%2.%3.%4.%5.%6"/>
      <w:lvlJc w:val="left"/>
      <w:pPr>
        <w:ind w:left="11300" w:hanging="1440"/>
      </w:pPr>
    </w:lvl>
    <w:lvl w:ilvl="6">
      <w:start w:val="1"/>
      <w:numFmt w:val="decimal"/>
      <w:lvlText w:val="%1.%2.%3.%4.%5.%6.%7"/>
      <w:lvlJc w:val="left"/>
      <w:pPr>
        <w:ind w:left="13200" w:hanging="1440"/>
      </w:pPr>
    </w:lvl>
    <w:lvl w:ilvl="7">
      <w:start w:val="1"/>
      <w:numFmt w:val="decimal"/>
      <w:lvlText w:val="%1.%2.%3.%4.%5.%6.%7.%8"/>
      <w:lvlJc w:val="left"/>
      <w:pPr>
        <w:ind w:left="15460" w:hanging="1800"/>
      </w:pPr>
    </w:lvl>
    <w:lvl w:ilvl="8">
      <w:start w:val="1"/>
      <w:numFmt w:val="decimal"/>
      <w:lvlText w:val="%1.%2.%3.%4.%5.%6.%7.%8.%9"/>
      <w:lvlJc w:val="left"/>
      <w:pPr>
        <w:ind w:left="17720" w:hanging="2160"/>
      </w:pPr>
    </w:lvl>
  </w:abstractNum>
  <w:abstractNum w:abstractNumId="7" w15:restartNumberingAfterBreak="0">
    <w:nsid w:val="12F20FBD"/>
    <w:multiLevelType w:val="multilevel"/>
    <w:tmpl w:val="ECC4C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19D429D"/>
    <w:multiLevelType w:val="multilevel"/>
    <w:tmpl w:val="709C969E"/>
    <w:lvl w:ilvl="0">
      <w:numFmt w:val="bullet"/>
      <w:lvlText w:val=""/>
      <w:lvlJc w:val="left"/>
      <w:pPr>
        <w:ind w:left="18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5634627C"/>
    <w:multiLevelType w:val="multilevel"/>
    <w:tmpl w:val="03E24352"/>
    <w:lvl w:ilvl="0">
      <w:start w:val="1"/>
      <w:numFmt w:val="decimal"/>
      <w:lvlText w:val="%1"/>
      <w:lvlJc w:val="left"/>
      <w:pPr>
        <w:ind w:left="480" w:hanging="480"/>
      </w:pPr>
      <w:rPr>
        <w:rFonts w:ascii="Calibri" w:hAnsi="Calibri" w:cs="Calibri"/>
      </w:rPr>
    </w:lvl>
    <w:lvl w:ilvl="1">
      <w:start w:val="1"/>
      <w:numFmt w:val="decimal"/>
      <w:lvlText w:val="%1.%2"/>
      <w:lvlJc w:val="left"/>
      <w:pPr>
        <w:ind w:left="2510" w:hanging="480"/>
      </w:pPr>
      <w:rPr>
        <w:rFonts w:ascii="Calibri" w:hAnsi="Calibri" w:cs="Calibri"/>
      </w:rPr>
    </w:lvl>
    <w:lvl w:ilvl="2">
      <w:start w:val="1"/>
      <w:numFmt w:val="decimal"/>
      <w:lvlText w:val="%1.%2.%3"/>
      <w:lvlJc w:val="left"/>
      <w:pPr>
        <w:ind w:left="4780" w:hanging="720"/>
      </w:pPr>
      <w:rPr>
        <w:rFonts w:ascii="Calibri" w:hAnsi="Calibri" w:cs="Calibri"/>
      </w:rPr>
    </w:lvl>
    <w:lvl w:ilvl="3">
      <w:start w:val="1"/>
      <w:numFmt w:val="decimal"/>
      <w:lvlText w:val="%1.%2.%3.%4"/>
      <w:lvlJc w:val="left"/>
      <w:pPr>
        <w:ind w:left="7170" w:hanging="1080"/>
      </w:pPr>
      <w:rPr>
        <w:rFonts w:ascii="Calibri" w:hAnsi="Calibri" w:cs="Calibri"/>
      </w:rPr>
    </w:lvl>
    <w:lvl w:ilvl="4">
      <w:start w:val="1"/>
      <w:numFmt w:val="decimal"/>
      <w:lvlText w:val="%1.%2.%3.%4.%5"/>
      <w:lvlJc w:val="left"/>
      <w:pPr>
        <w:ind w:left="9200" w:hanging="1080"/>
      </w:pPr>
      <w:rPr>
        <w:rFonts w:ascii="Calibri" w:hAnsi="Calibri" w:cs="Calibri"/>
      </w:rPr>
    </w:lvl>
    <w:lvl w:ilvl="5">
      <w:start w:val="1"/>
      <w:numFmt w:val="decimal"/>
      <w:lvlText w:val="%1.%2.%3.%4.%5.%6"/>
      <w:lvlJc w:val="left"/>
      <w:pPr>
        <w:ind w:left="11590" w:hanging="1440"/>
      </w:pPr>
      <w:rPr>
        <w:rFonts w:ascii="Calibri" w:hAnsi="Calibri" w:cs="Calibri"/>
      </w:rPr>
    </w:lvl>
    <w:lvl w:ilvl="6">
      <w:start w:val="1"/>
      <w:numFmt w:val="decimal"/>
      <w:lvlText w:val="%1.%2.%3.%4.%5.%6.%7"/>
      <w:lvlJc w:val="left"/>
      <w:pPr>
        <w:ind w:left="1362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"/>
      <w:lvlJc w:val="left"/>
      <w:pPr>
        <w:ind w:left="16010" w:hanging="1800"/>
      </w:pPr>
      <w:rPr>
        <w:rFonts w:ascii="Calibri" w:hAnsi="Calibri" w:cs="Calibri"/>
      </w:rPr>
    </w:lvl>
    <w:lvl w:ilvl="8">
      <w:start w:val="1"/>
      <w:numFmt w:val="decimal"/>
      <w:lvlText w:val="%1.%2.%3.%4.%5.%6.%7.%8.%9"/>
      <w:lvlJc w:val="left"/>
      <w:pPr>
        <w:ind w:left="18400" w:hanging="2160"/>
      </w:pPr>
      <w:rPr>
        <w:rFonts w:ascii="Calibri" w:hAnsi="Calibri" w:cs="Calibri"/>
      </w:rPr>
    </w:lvl>
  </w:abstractNum>
  <w:abstractNum w:abstractNumId="10" w15:restartNumberingAfterBreak="0">
    <w:nsid w:val="574368F0"/>
    <w:multiLevelType w:val="multilevel"/>
    <w:tmpl w:val="1086515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CE75851"/>
    <w:multiLevelType w:val="multilevel"/>
    <w:tmpl w:val="B5BC619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9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6A9A5B66"/>
    <w:multiLevelType w:val="multilevel"/>
    <w:tmpl w:val="ECC4C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C2B7F85"/>
    <w:multiLevelType w:val="multilevel"/>
    <w:tmpl w:val="EBA49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7BB0C52"/>
    <w:multiLevelType w:val="multilevel"/>
    <w:tmpl w:val="1A9E73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0" w:hanging="2160"/>
      </w:pPr>
      <w:rPr>
        <w:rFonts w:hint="default"/>
      </w:rPr>
    </w:lvl>
  </w:abstractNum>
  <w:abstractNum w:abstractNumId="15" w15:restartNumberingAfterBreak="0">
    <w:nsid w:val="7AE0418D"/>
    <w:multiLevelType w:val="multilevel"/>
    <w:tmpl w:val="1C02D432"/>
    <w:lvl w:ilvl="0">
      <w:numFmt w:val="bullet"/>
      <w:lvlText w:val="-"/>
      <w:lvlJc w:val="left"/>
      <w:pPr>
        <w:ind w:left="110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8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60" w:hanging="360"/>
      </w:pPr>
      <w:rPr>
        <w:rFonts w:ascii="Wingdings" w:hAnsi="Wingdings"/>
      </w:rPr>
    </w:lvl>
  </w:abstractNum>
  <w:abstractNum w:abstractNumId="16" w15:restartNumberingAfterBreak="0">
    <w:nsid w:val="7E490AD3"/>
    <w:multiLevelType w:val="multilevel"/>
    <w:tmpl w:val="E95E7D50"/>
    <w:lvl w:ilvl="0">
      <w:numFmt w:val="bullet"/>
      <w:lvlText w:val=""/>
      <w:lvlJc w:val="left"/>
      <w:pPr>
        <w:ind w:left="202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7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7" w:hanging="360"/>
      </w:pPr>
      <w:rPr>
        <w:rFonts w:ascii="Wingdings" w:hAnsi="Wingdings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9"/>
  </w:num>
  <w:num w:numId="5">
    <w:abstractNumId w:val="14"/>
  </w:num>
  <w:num w:numId="6">
    <w:abstractNumId w:val="16"/>
  </w:num>
  <w:num w:numId="7">
    <w:abstractNumId w:val="4"/>
  </w:num>
  <w:num w:numId="8">
    <w:abstractNumId w:val="7"/>
  </w:num>
  <w:num w:numId="9">
    <w:abstractNumId w:val="0"/>
  </w:num>
  <w:num w:numId="10">
    <w:abstractNumId w:val="12"/>
  </w:num>
  <w:num w:numId="11">
    <w:abstractNumId w:val="13"/>
  </w:num>
  <w:num w:numId="12">
    <w:abstractNumId w:val="5"/>
  </w:num>
  <w:num w:numId="13">
    <w:abstractNumId w:val="1"/>
  </w:num>
  <w:num w:numId="14">
    <w:abstractNumId w:val="3"/>
  </w:num>
  <w:num w:numId="15">
    <w:abstractNumId w:val="1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46"/>
    <w:rsid w:val="0000449A"/>
    <w:rsid w:val="00006931"/>
    <w:rsid w:val="000442C1"/>
    <w:rsid w:val="00051D86"/>
    <w:rsid w:val="00085129"/>
    <w:rsid w:val="000D20C3"/>
    <w:rsid w:val="000F60CE"/>
    <w:rsid w:val="0013512D"/>
    <w:rsid w:val="00151650"/>
    <w:rsid w:val="00180184"/>
    <w:rsid w:val="001803CA"/>
    <w:rsid w:val="0018705A"/>
    <w:rsid w:val="001A237D"/>
    <w:rsid w:val="001B151A"/>
    <w:rsid w:val="001C3CF2"/>
    <w:rsid w:val="001D0A3F"/>
    <w:rsid w:val="001D25F1"/>
    <w:rsid w:val="001E2E2B"/>
    <w:rsid w:val="00215347"/>
    <w:rsid w:val="00234146"/>
    <w:rsid w:val="00257DE2"/>
    <w:rsid w:val="0027320A"/>
    <w:rsid w:val="00280826"/>
    <w:rsid w:val="0028326A"/>
    <w:rsid w:val="002D5389"/>
    <w:rsid w:val="0033069F"/>
    <w:rsid w:val="003332C4"/>
    <w:rsid w:val="00334F56"/>
    <w:rsid w:val="00363008"/>
    <w:rsid w:val="00382FAA"/>
    <w:rsid w:val="003D18BD"/>
    <w:rsid w:val="003D6517"/>
    <w:rsid w:val="003D7780"/>
    <w:rsid w:val="003E78F5"/>
    <w:rsid w:val="003F3154"/>
    <w:rsid w:val="004011E3"/>
    <w:rsid w:val="00424FF3"/>
    <w:rsid w:val="004340DD"/>
    <w:rsid w:val="0046483B"/>
    <w:rsid w:val="00465CA0"/>
    <w:rsid w:val="004B2D89"/>
    <w:rsid w:val="004B7DE4"/>
    <w:rsid w:val="004C1A80"/>
    <w:rsid w:val="004D4598"/>
    <w:rsid w:val="004E172D"/>
    <w:rsid w:val="00507CD1"/>
    <w:rsid w:val="005211E2"/>
    <w:rsid w:val="00540A90"/>
    <w:rsid w:val="00573AAE"/>
    <w:rsid w:val="005A27CF"/>
    <w:rsid w:val="005C3075"/>
    <w:rsid w:val="005F124F"/>
    <w:rsid w:val="005F2930"/>
    <w:rsid w:val="0060564C"/>
    <w:rsid w:val="00615DA6"/>
    <w:rsid w:val="0061746A"/>
    <w:rsid w:val="0063451C"/>
    <w:rsid w:val="0064429B"/>
    <w:rsid w:val="006A4AAD"/>
    <w:rsid w:val="006A74EF"/>
    <w:rsid w:val="006E5BD5"/>
    <w:rsid w:val="006F3773"/>
    <w:rsid w:val="00714E8F"/>
    <w:rsid w:val="00720205"/>
    <w:rsid w:val="00723A9B"/>
    <w:rsid w:val="00766969"/>
    <w:rsid w:val="007B1279"/>
    <w:rsid w:val="00803E44"/>
    <w:rsid w:val="00811FF6"/>
    <w:rsid w:val="00824E45"/>
    <w:rsid w:val="00863382"/>
    <w:rsid w:val="008660CC"/>
    <w:rsid w:val="008722AF"/>
    <w:rsid w:val="008725D8"/>
    <w:rsid w:val="0087271C"/>
    <w:rsid w:val="00892096"/>
    <w:rsid w:val="008A0189"/>
    <w:rsid w:val="008C27BE"/>
    <w:rsid w:val="008F22DC"/>
    <w:rsid w:val="009366B6"/>
    <w:rsid w:val="00986A8A"/>
    <w:rsid w:val="00996B75"/>
    <w:rsid w:val="009A38CB"/>
    <w:rsid w:val="009C4A15"/>
    <w:rsid w:val="009D4F9A"/>
    <w:rsid w:val="00A467CA"/>
    <w:rsid w:val="00AA065E"/>
    <w:rsid w:val="00AA36B3"/>
    <w:rsid w:val="00AB4800"/>
    <w:rsid w:val="00AB6A96"/>
    <w:rsid w:val="00B158EC"/>
    <w:rsid w:val="00B2287B"/>
    <w:rsid w:val="00B24E37"/>
    <w:rsid w:val="00B418C1"/>
    <w:rsid w:val="00B43D42"/>
    <w:rsid w:val="00B54EAB"/>
    <w:rsid w:val="00BF7642"/>
    <w:rsid w:val="00C50332"/>
    <w:rsid w:val="00C60258"/>
    <w:rsid w:val="00C646A8"/>
    <w:rsid w:val="00C76DE2"/>
    <w:rsid w:val="00C91BF9"/>
    <w:rsid w:val="00C94853"/>
    <w:rsid w:val="00D05EED"/>
    <w:rsid w:val="00D209B8"/>
    <w:rsid w:val="00D33D24"/>
    <w:rsid w:val="00D356A4"/>
    <w:rsid w:val="00D47899"/>
    <w:rsid w:val="00D5583F"/>
    <w:rsid w:val="00D64B07"/>
    <w:rsid w:val="00D73203"/>
    <w:rsid w:val="00D75BC6"/>
    <w:rsid w:val="00D77FB8"/>
    <w:rsid w:val="00D81747"/>
    <w:rsid w:val="00D85DCE"/>
    <w:rsid w:val="00DA4312"/>
    <w:rsid w:val="00DF5FA7"/>
    <w:rsid w:val="00E233C5"/>
    <w:rsid w:val="00E87FC5"/>
    <w:rsid w:val="00EB5075"/>
    <w:rsid w:val="00EB780B"/>
    <w:rsid w:val="00EE129C"/>
    <w:rsid w:val="00EE2E76"/>
    <w:rsid w:val="00F215DD"/>
    <w:rsid w:val="00F301A7"/>
    <w:rsid w:val="00F4435C"/>
    <w:rsid w:val="00F53686"/>
    <w:rsid w:val="00F87BFB"/>
    <w:rsid w:val="00FA08A0"/>
    <w:rsid w:val="00FA0E8E"/>
    <w:rsid w:val="00FB7634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2FBA"/>
  <w15:chartTrackingRefBased/>
  <w15:docId w15:val="{DA226CEA-6028-4C07-AA2B-822B5B95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16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234146"/>
  </w:style>
  <w:style w:type="paragraph" w:customStyle="1" w:styleId="Standard">
    <w:name w:val="Standard"/>
    <w:rsid w:val="002341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iperveza">
    <w:name w:val="Hiperveza"/>
    <w:basedOn w:val="Zadanifontodlomka"/>
    <w:rsid w:val="00234146"/>
    <w:rPr>
      <w:color w:val="0563C1"/>
      <w:u w:val="single"/>
    </w:rPr>
  </w:style>
  <w:style w:type="paragraph" w:customStyle="1" w:styleId="Odlomakpopisa">
    <w:name w:val="Odlomak popisa"/>
    <w:basedOn w:val="Normal"/>
    <w:rsid w:val="00234146"/>
    <w:pPr>
      <w:ind w:left="720"/>
    </w:pPr>
    <w:rPr>
      <w:szCs w:val="21"/>
    </w:rPr>
  </w:style>
  <w:style w:type="paragraph" w:styleId="ListParagraph">
    <w:name w:val="List Paragraph"/>
    <w:basedOn w:val="Normal"/>
    <w:uiPriority w:val="34"/>
    <w:qFormat/>
    <w:rsid w:val="009366B6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39"/>
    <w:rsid w:val="0036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51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8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8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dar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ljanatz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ROATI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povljan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5857-A9D3-4D15-AE9A-29305A27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28</Pages>
  <Words>6259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TZ_POVLJANA</dc:creator>
  <cp:keywords/>
  <dc:description/>
  <cp:lastModifiedBy>TZ_POVLJANA</cp:lastModifiedBy>
  <cp:revision>12</cp:revision>
  <cp:lastPrinted>2024-12-09T07:39:00Z</cp:lastPrinted>
  <dcterms:created xsi:type="dcterms:W3CDTF">2024-10-09T09:57:00Z</dcterms:created>
  <dcterms:modified xsi:type="dcterms:W3CDTF">2024-12-17T13:18:00Z</dcterms:modified>
</cp:coreProperties>
</file>